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8513" w14:textId="77777777" w:rsidR="002C7DDD" w:rsidRDefault="002C7DD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</w:p>
    <w:p w14:paraId="39BC94AE" w14:textId="77777777" w:rsidR="00AD3DC3" w:rsidRDefault="00AD3DC3" w:rsidP="00AD3DC3">
      <w:pPr>
        <w:pStyle w:val="1"/>
        <w:spacing w:after="61"/>
        <w:ind w:left="1238" w:right="1340"/>
        <w:rPr>
          <w:sz w:val="40"/>
          <w:szCs w:val="40"/>
          <w:lang w:val="ru-RU"/>
        </w:rPr>
      </w:pPr>
      <w:r w:rsidRPr="002A0114">
        <w:rPr>
          <w:sz w:val="40"/>
          <w:szCs w:val="40"/>
          <w:lang w:val="ru-RU"/>
        </w:rPr>
        <w:t xml:space="preserve">ПУБЛИЧНЫЙ ДОКЛАД </w:t>
      </w:r>
    </w:p>
    <w:p w14:paraId="12A0B7F2" w14:textId="1F9286A6" w:rsidR="00AD3DC3" w:rsidRPr="002A0114" w:rsidRDefault="00AD3DC3" w:rsidP="00AD3DC3">
      <w:pPr>
        <w:pStyle w:val="1"/>
        <w:spacing w:after="61"/>
        <w:ind w:left="1238" w:right="134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МБДОУ д/с «Журавлик</w:t>
      </w:r>
      <w:r w:rsidRPr="002A0114">
        <w:rPr>
          <w:sz w:val="32"/>
          <w:szCs w:val="32"/>
          <w:lang w:val="ru-RU"/>
        </w:rPr>
        <w:t>»</w:t>
      </w:r>
    </w:p>
    <w:p w14:paraId="3ABD857F" w14:textId="77777777" w:rsidR="00AD3DC3" w:rsidRPr="002A0114" w:rsidRDefault="00AD3DC3" w:rsidP="00AD3DC3">
      <w:pPr>
        <w:jc w:val="center"/>
        <w:rPr>
          <w:b/>
          <w:sz w:val="32"/>
          <w:szCs w:val="32"/>
        </w:rPr>
      </w:pPr>
      <w:r w:rsidRPr="002A0114">
        <w:rPr>
          <w:b/>
          <w:sz w:val="32"/>
          <w:szCs w:val="32"/>
        </w:rPr>
        <w:t>пгт Клетня Брянской области</w:t>
      </w:r>
    </w:p>
    <w:p w14:paraId="45DDFD45" w14:textId="09CE64B4" w:rsidR="00260DF2" w:rsidRDefault="00AD3DC3" w:rsidP="00260DF2">
      <w:pPr>
        <w:jc w:val="center"/>
        <w:rPr>
          <w:b/>
          <w:sz w:val="32"/>
          <w:szCs w:val="32"/>
        </w:rPr>
      </w:pPr>
      <w:r w:rsidRPr="002A0114">
        <w:rPr>
          <w:b/>
          <w:sz w:val="32"/>
          <w:szCs w:val="32"/>
        </w:rPr>
        <w:t>за 2022-2023 учебный год</w:t>
      </w:r>
      <w:bookmarkStart w:id="0" w:name="_GoBack"/>
      <w:bookmarkEnd w:id="0"/>
    </w:p>
    <w:p w14:paraId="4DFA05F6" w14:textId="77777777" w:rsidR="005314FE" w:rsidRDefault="005314FE" w:rsidP="00260DF2">
      <w:pPr>
        <w:jc w:val="center"/>
        <w:rPr>
          <w:b/>
          <w:sz w:val="32"/>
          <w:szCs w:val="32"/>
        </w:rPr>
      </w:pPr>
    </w:p>
    <w:p w14:paraId="34395DDE" w14:textId="23531875" w:rsidR="00260DF2" w:rsidRPr="00302AC7" w:rsidRDefault="00260DF2" w:rsidP="00260DF2">
      <w:pPr>
        <w:rPr>
          <w:rFonts w:ascii="Times New Roman" w:hAnsi="Times New Roman" w:cs="Times New Roman"/>
          <w:b/>
          <w:sz w:val="28"/>
          <w:szCs w:val="28"/>
        </w:rPr>
      </w:pPr>
      <w:r w:rsidRPr="00302AC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76FBB74" w14:textId="419D81AE" w:rsidR="006D0CB9" w:rsidRPr="00302AC7" w:rsidRDefault="006D0CB9" w:rsidP="006D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Публичный доклад МДДОУ детского сада «Ж</w:t>
      </w:r>
      <w:r w:rsidR="00DB50D8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у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равлик»- ежегодное аналитическое</w:t>
      </w:r>
    </w:p>
    <w:p w14:paraId="387C058D" w14:textId="51DCEBE6" w:rsidR="006D0CB9" w:rsidRPr="00302AC7" w:rsidRDefault="006D0CB9" w:rsidP="006D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издание, содержащее комплексную характеристику актуального состояния образования образовательной организации, содержания деятельности за (2022-2023 учебный год) и динамику основных показателей. Публичный доклад адресован широкому кругу читателей: представителям законодательной и исполнительной власти, родителям детей, посещающих ДОУ и родителей, планирующих привести своих детей в детский сад, работникам системы образования, представителям средств массовой информации, общественным организациям и другим заинтересованным лицам.</w:t>
      </w:r>
    </w:p>
    <w:p w14:paraId="08EDCEEA" w14:textId="77777777" w:rsidR="006D0CB9" w:rsidRPr="00302AC7" w:rsidRDefault="006D0CB9" w:rsidP="006D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Основными задачами Публичного доклада являются:</w:t>
      </w:r>
    </w:p>
    <w:p w14:paraId="56954D48" w14:textId="11088F3D" w:rsidR="006D0CB9" w:rsidRPr="00302AC7" w:rsidRDefault="006D0CB9" w:rsidP="006D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14:paraId="38C29F9E" w14:textId="77777777" w:rsidR="006D0CB9" w:rsidRPr="00302AC7" w:rsidRDefault="006D0CB9" w:rsidP="006D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•обеспечение прозрачности функционирования образовательного учреждения;</w:t>
      </w:r>
    </w:p>
    <w:p w14:paraId="70BBF0EF" w14:textId="3CF129BA" w:rsidR="00260DF2" w:rsidRPr="00302AC7" w:rsidRDefault="006D0CB9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14:paraId="7517079E" w14:textId="2F2B580F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МБДОУ д/с «Журавлик» пгт Клетня Брянской области основан в 1978 году. </w:t>
      </w:r>
    </w:p>
    <w:p w14:paraId="0F8C2FEA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 соответствии с основной целью деятельности педагогического коллектива является содействие удовлетворению потребностей государства и родителей в качественном дошкольном образовании, обеспечивающем разностороннее развитие детей на основе использования в образовательном процессе здоровьеформирующих технологий и технологий компетентностно - ориентированного образования. </w:t>
      </w:r>
    </w:p>
    <w:p w14:paraId="7EC2B8F9" w14:textId="0D96D441" w:rsidR="00260DF2" w:rsidRPr="00302AC7" w:rsidRDefault="00260DF2" w:rsidP="00DF4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Отличительной чертой воспитательно-образовательного процесса является его развивающий характер, который проявляется в создании условий для того, чтобы каждый воспитанник мог полностью реализовать себя, свои индивидуальные особенности, интересы, установки, направленность личности. О том, каких результатов достиг коллектив в работе с детьми, о новых формах работы, о совершенствовании педагогического сообщества детского сада в 2022-2023 учебном году, можно узнать, ознакомившись с докладом более подробно. </w:t>
      </w:r>
    </w:p>
    <w:p w14:paraId="0F3F33D4" w14:textId="35C16472" w:rsidR="00260DF2" w:rsidRPr="00302AC7" w:rsidRDefault="00260DF2" w:rsidP="000E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1. Общая характеристика МБДОУ</w:t>
      </w:r>
    </w:p>
    <w:p w14:paraId="6AFFB052" w14:textId="77777777" w:rsidR="00DF4771" w:rsidRPr="00302AC7" w:rsidRDefault="00DF4771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260DF2"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Тип учреждения: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дошкольная образовательная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организация </w:t>
      </w:r>
    </w:p>
    <w:p w14:paraId="4182E046" w14:textId="65B41401" w:rsidR="00260DF2" w:rsidRPr="00302AC7" w:rsidRDefault="00DF4771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260DF2"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Вид учреждения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: бюджетное </w:t>
      </w:r>
    </w:p>
    <w:p w14:paraId="54E2BD1D" w14:textId="487044A7" w:rsidR="00260DF2" w:rsidRPr="00302AC7" w:rsidRDefault="00DF4771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260DF2"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Статус: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муниципальное </w:t>
      </w:r>
    </w:p>
    <w:p w14:paraId="197DD9A7" w14:textId="03AC4530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Место нахождения ДОУ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:  Брянская </w:t>
      </w:r>
      <w:r w:rsidR="00DF4771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обл, пгт Клетня, ул.Ленина дом 114а</w:t>
      </w:r>
    </w:p>
    <w:p w14:paraId="0C40852D" w14:textId="77777777" w:rsidR="00DF4771" w:rsidRPr="00302AC7" w:rsidRDefault="00DF4771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260DF2"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Учредитель: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Муниципальное образование – «Клетнянский муниципальный район». Функции и полномочия учредителя учреждения  осуществляет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lastRenderedPageBreak/>
        <w:t>муниципальное  учреждение – Управление по делам образования, демографии, молодёжной политике, ФК и массовому спорту  админ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истрации Клетнянского района </w:t>
      </w:r>
    </w:p>
    <w:p w14:paraId="2D4A4FD0" w14:textId="61FEEFC0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Начальник управления образования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– Петухов Юрий Алексеевич </w:t>
      </w:r>
    </w:p>
    <w:p w14:paraId="16E4AE97" w14:textId="7045B1B8" w:rsidR="00260DF2" w:rsidRPr="00302AC7" w:rsidRDefault="00DF4771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260DF2"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Юридический адрес Учредителя: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242820, Брянская обл, Клетнянский район, пгт Клетня, ул. Ленина,92 </w:t>
      </w:r>
    </w:p>
    <w:p w14:paraId="5E0A8A08" w14:textId="7A0BE283" w:rsidR="00260DF2" w:rsidRPr="00302AC7" w:rsidRDefault="00DF4771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Сайт- https://adm-kletnya.ru/ Тел. 8(48338) 9-13-49  Email: klet-2007@yandex.ru</w:t>
      </w:r>
    </w:p>
    <w:p w14:paraId="555E3111" w14:textId="43D86765" w:rsidR="00260DF2" w:rsidRPr="00302AC7" w:rsidRDefault="00DF4771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 xml:space="preserve"> </w:t>
      </w:r>
      <w:r w:rsidR="00260DF2"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Полное название образовательной организации в соответствии с Уставом: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муниципальное бюджетное дошкольное образовательно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е учреждение детский сад «Журавлик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»</w:t>
      </w:r>
    </w:p>
    <w:p w14:paraId="198D430D" w14:textId="1512D250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Сокращенное название образовательной организации в соответствии с Уставом</w:t>
      </w:r>
      <w:r w:rsidR="00DF4771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: МБДОУ д/с «Журавлик» п.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Клетня Брянской области </w:t>
      </w:r>
    </w:p>
    <w:p w14:paraId="5B521673" w14:textId="4359F1FB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Режим и график работы: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Пятидневная рабочая неделя, 7.30– 18.00  </w:t>
      </w:r>
    </w:p>
    <w:p w14:paraId="7734139D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                                               Суббота, воскресенье - выходные </w:t>
      </w:r>
    </w:p>
    <w:p w14:paraId="23E16613" w14:textId="3AC22F46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Контактная информаци</w:t>
      </w:r>
      <w:r w:rsidR="00DF4771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я: Телефон: 8(48338)9 -10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DF4771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- 93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</w:p>
    <w:p w14:paraId="19159A15" w14:textId="7C63C76F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                     </w:t>
      </w:r>
      <w:r w:rsidR="00DF4771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Заве</w:t>
      </w:r>
      <w:r w:rsidR="00DF4771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дующая – Карпичева Ирина Викторовна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                                                                           </w:t>
      </w: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адрес электронной почты: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DF4771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zhuravlik.sad@yandex.ru</w:t>
      </w:r>
    </w:p>
    <w:p w14:paraId="6CC4CD6D" w14:textId="6B105603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адрес сайта: </w:t>
      </w:r>
      <w:r w:rsidR="00DF4771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https://kletnya-zhuravlik.ru/</w:t>
      </w:r>
    </w:p>
    <w:p w14:paraId="5509B878" w14:textId="4E5DDBE7" w:rsidR="00260DF2" w:rsidRPr="008F3F68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Свидетельство о постановке на учет юридического лица в налоговом органе: Свидетельство о постановке на учет в налоговом органе - Межрайонная инспекция Федеральной налоговой службы № 5 по Брянской области Дата постановки –</w:t>
      </w:r>
      <w:r w:rsidR="008F3F68"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10 января 2013г. ИНН 3215003399 КПП 324501001</w:t>
      </w:r>
    </w:p>
    <w:p w14:paraId="70F6C6C2" w14:textId="6C2DFE24" w:rsidR="00260DF2" w:rsidRPr="008F3F68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>Свидетельство о внесении записи в Единый реестр юридических лиц: Свидетельство о государственной регистрации юридического лица — Дата регистрации — 19 м</w:t>
      </w:r>
      <w:r w:rsidR="008F3F68"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арта 2013г. ОГРН —1023201738460</w:t>
      </w:r>
    </w:p>
    <w:p w14:paraId="4633E149" w14:textId="77777777" w:rsidR="00260DF2" w:rsidRPr="008F3F68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  Свидетельство о государственной регистрации права на здания:  </w:t>
      </w:r>
    </w:p>
    <w:p w14:paraId="4F567B12" w14:textId="303F2BDE" w:rsidR="00260DF2" w:rsidRPr="008F3F68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 Свидетельство о государственной регистрации права на здание — Управление Федеральной службы государственной регистрации кадастра и ка</w:t>
      </w:r>
      <w:r w:rsidR="008F3F68"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ртографии по Брянской области 22.12.2012</w:t>
      </w: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года. Документ - основание: Постановление Администрации Клетнянского района</w:t>
      </w:r>
      <w:r w:rsidR="00D70CCC"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Брянского района от 24.02.2011 №213</w:t>
      </w: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</w:p>
    <w:p w14:paraId="43BC3B4E" w14:textId="7E16B137" w:rsidR="00260DF2" w:rsidRPr="008F3F68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 Вид, номер и дата регистрации права: Оперативно</w:t>
      </w:r>
      <w:r w:rsidR="008F3F68"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е управление, №32-32-15/005/2008-319</w:t>
      </w: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</w:t>
      </w:r>
    </w:p>
    <w:p w14:paraId="273BEA0B" w14:textId="7F68333A" w:rsidR="00260DF2" w:rsidRPr="008F3F68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Лицензия на право ведения образовател</w:t>
      </w:r>
      <w:r w:rsidR="00D70CCC"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ьной деятельности: 32Л01№0002881, Рег.№ 4142 от 02.08</w:t>
      </w: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.2016. (срок действия лицензии – бессрочно). </w:t>
      </w:r>
    </w:p>
    <w:p w14:paraId="408E5F25" w14:textId="545A7844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Устав МБДОУ д/с «Радуга» пгт Клетня Брянской области утвержден Постановлением администрации Клетнянского района от</w:t>
      </w:r>
      <w:r w:rsidR="00D70CCC"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28.01.2016г. №55</w:t>
      </w:r>
      <w:r w:rsidRPr="008F3F68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.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</w:p>
    <w:p w14:paraId="30E4DC4B" w14:textId="096A96B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</w:t>
      </w:r>
      <w:r w:rsidR="00DB50D8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Детский сад находится в центре </w:t>
      </w:r>
      <w:r w:rsidR="00DB50D8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п.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Клетня , окружен жилыми домами. </w:t>
      </w:r>
    </w:p>
    <w:p w14:paraId="56E3F885" w14:textId="5CC45E3E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Развитая сеть транспортных коммуникаций делает детский сад доступным для населения. Дошкольное учреждение пользуется спросом у родителей. </w:t>
      </w:r>
    </w:p>
    <w:p w14:paraId="06593D31" w14:textId="485123D4" w:rsidR="00260DF2" w:rsidRPr="00302AC7" w:rsidRDefault="00DB50D8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У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правление МБДОУ д/с «Журавлик</w:t>
      </w:r>
      <w:r w:rsidR="00303DC5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»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осуществляется в соответствии с действующим законодательством Российской Федерации: Законом РФ «Об образовании» от 29.12.2012 г. №273-ФЗ, Приказом Министерства просвещения Российской Федерации от 31 июля 2020г.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</w:t>
      </w:r>
      <w:r w:rsidR="00303DC5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ам дошкольного образования». В детском саду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разработан пакет документов, регламентирую</w:t>
      </w:r>
      <w:r w:rsidR="00BF5FE5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щих  деятельность МБДОУ д/с «Журавлик» :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BF5FE5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у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став, локальные акты, договоры с родителями (законными представителями), педагогическими работниками, техническим персоналом, должностные инструкции. Имеющаяся структура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lastRenderedPageBreak/>
        <w:t xml:space="preserve">системы управления соответствует </w:t>
      </w:r>
      <w:r w:rsidR="00BF5FE5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Уставу и функциональным задачам МБДОУ д/с «Журавлик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».</w:t>
      </w:r>
    </w:p>
    <w:p w14:paraId="4BB0FE40" w14:textId="07783D58" w:rsidR="00260DF2" w:rsidRPr="00302AC7" w:rsidRDefault="00BF5FE5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 ДОУ функционируют коллегиальные органы управления: Общее собрание работников, Педагогический совет, Родительский комитет. Деятельность коллегиальных органов управления осуществляется в соответствии с Положениями: Положение об Общем собрании работников, Положение о Педагогическом совете, Положение о родительском комитете. Структура, порядок формирования, срок полномочий и компетенция органов управления ДОУ, принятие ими решений устанавливаются на заседании соответствующих коллегиальных органов управления в соответствии с законодательством Российской Федерации.  </w:t>
      </w:r>
    </w:p>
    <w:p w14:paraId="6016B5AA" w14:textId="0ABE452C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    В детском саду соблюдаются</w:t>
      </w:r>
      <w:r w:rsidR="00BF5FE5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социальные гарантии участников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образовательного процесса. Контро</w:t>
      </w:r>
      <w:r w:rsidR="00BF5FE5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ль является неотъемлемой частью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управленческой системы ДОУ. В течение учебного года за педагогической деятельностью осуществлялся контроль разных видов (предупредительный, оперативный, тематический, фронтальный и др.) со стороны заведующег</w:t>
      </w:r>
      <w:r w:rsidR="00BF5FE5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о, старшего воспитателя, заведующего хозяйственной частью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. Результаты контроля обсуждались на рабочих совещаниях и педагогических советах с целью дальнейшего совершенствования образовательной работы. 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</w:t>
      </w:r>
      <w:r w:rsidR="00BF5FE5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и всего коллектива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к повышению качества образования.  </w:t>
      </w:r>
    </w:p>
    <w:p w14:paraId="4EFA0D8A" w14:textId="6C08A477" w:rsidR="00260DF2" w:rsidRPr="00302AC7" w:rsidRDefault="00BF5FE5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 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нство дошкольного учреждения.  </w:t>
      </w:r>
    </w:p>
    <w:p w14:paraId="69E641F2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Вывод: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ДОУ функционирует в соответствии с нормативными документами в сфере образования Российской Федерации. Структура и механизм управления ДОУ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воспитанников) и сотрудников ДОУ. </w:t>
      </w:r>
    </w:p>
    <w:p w14:paraId="417CC073" w14:textId="57373BFC" w:rsidR="00260DF2" w:rsidRPr="00302AC7" w:rsidRDefault="00260DF2" w:rsidP="000E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2. Анализ состава воспитанников</w:t>
      </w:r>
    </w:p>
    <w:p w14:paraId="69EFC5F4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</w:p>
    <w:p w14:paraId="2E8A1B1A" w14:textId="2E2FC2F9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В дошко</w:t>
      </w:r>
      <w:r w:rsidR="000E23A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льном учреждении функционирует 4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групп</w:t>
      </w:r>
      <w:r w:rsidR="000E23A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ы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общеразвивающей направленности. Группы формируются по одновозрастному принципу. </w:t>
      </w:r>
    </w:p>
    <w:p w14:paraId="033E78C9" w14:textId="35E2516C" w:rsidR="00260DF2" w:rsidRPr="00302AC7" w:rsidRDefault="000E23A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1группа – раннего возраста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(1,5-3 г) </w:t>
      </w:r>
    </w:p>
    <w:p w14:paraId="0EAC5D50" w14:textId="3655FB27" w:rsidR="00260DF2" w:rsidRPr="00302AC7" w:rsidRDefault="000E23A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1 группа – среднего возраста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(4-5л)</w:t>
      </w:r>
    </w:p>
    <w:p w14:paraId="05847293" w14:textId="1EBA7FAA" w:rsidR="00260DF2" w:rsidRPr="00302AC7" w:rsidRDefault="000E23A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1 группа – старшего возраста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(5-6л) </w:t>
      </w:r>
    </w:p>
    <w:p w14:paraId="452C37D6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1группа – подготовительная к школе (6-7л) </w:t>
      </w:r>
    </w:p>
    <w:p w14:paraId="212D44E0" w14:textId="17E8800E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Все группы функционировали, в соответствии с Уставом ДОУ, в режиме полного рабочего дня (10,5 часов) п</w:t>
      </w:r>
      <w:r w:rsidR="000E23A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ри пятидневной рабочей неделе. </w:t>
      </w:r>
    </w:p>
    <w:p w14:paraId="60B7FF4B" w14:textId="11469A6A" w:rsidR="00260DF2" w:rsidRPr="00302AC7" w:rsidRDefault="00260DF2" w:rsidP="000E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Контингент воспитанников на 2022-2023уч.г.</w:t>
      </w:r>
    </w:p>
    <w:p w14:paraId="5C9E8C7A" w14:textId="49801875" w:rsidR="000E23A2" w:rsidRPr="00302AC7" w:rsidRDefault="000E23A2" w:rsidP="000E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2410"/>
        <w:gridCol w:w="1557"/>
        <w:gridCol w:w="1558"/>
        <w:gridCol w:w="1558"/>
        <w:gridCol w:w="1558"/>
      </w:tblGrid>
      <w:tr w:rsidR="000E23A2" w:rsidRPr="00302AC7" w14:paraId="668FA3D9" w14:textId="77777777" w:rsidTr="000E23A2">
        <w:tc>
          <w:tcPr>
            <w:tcW w:w="704" w:type="dxa"/>
          </w:tcPr>
          <w:p w14:paraId="6A7A53C9" w14:textId="3E06753D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№п/п</w:t>
            </w:r>
          </w:p>
        </w:tc>
        <w:tc>
          <w:tcPr>
            <w:tcW w:w="2410" w:type="dxa"/>
          </w:tcPr>
          <w:p w14:paraId="71ED2673" w14:textId="49AC0F8E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Группа</w:t>
            </w:r>
          </w:p>
        </w:tc>
        <w:tc>
          <w:tcPr>
            <w:tcW w:w="1557" w:type="dxa"/>
          </w:tcPr>
          <w:p w14:paraId="31E90137" w14:textId="6DCD0883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возраст</w:t>
            </w:r>
          </w:p>
        </w:tc>
        <w:tc>
          <w:tcPr>
            <w:tcW w:w="1558" w:type="dxa"/>
          </w:tcPr>
          <w:p w14:paraId="52E06323" w14:textId="4618C0C4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Кол-во детей всего</w:t>
            </w:r>
          </w:p>
        </w:tc>
        <w:tc>
          <w:tcPr>
            <w:tcW w:w="1558" w:type="dxa"/>
          </w:tcPr>
          <w:p w14:paraId="05480C7C" w14:textId="268ECDF7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мальчиков</w:t>
            </w:r>
          </w:p>
        </w:tc>
        <w:tc>
          <w:tcPr>
            <w:tcW w:w="1558" w:type="dxa"/>
          </w:tcPr>
          <w:p w14:paraId="3813B190" w14:textId="1AAA2CB6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девочек</w:t>
            </w:r>
          </w:p>
        </w:tc>
      </w:tr>
      <w:tr w:rsidR="000E23A2" w:rsidRPr="00302AC7" w14:paraId="40F07D85" w14:textId="77777777" w:rsidTr="000E23A2">
        <w:tc>
          <w:tcPr>
            <w:tcW w:w="704" w:type="dxa"/>
          </w:tcPr>
          <w:p w14:paraId="2F8DA110" w14:textId="0D820136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lastRenderedPageBreak/>
              <w:t>1</w:t>
            </w:r>
          </w:p>
        </w:tc>
        <w:tc>
          <w:tcPr>
            <w:tcW w:w="2410" w:type="dxa"/>
          </w:tcPr>
          <w:p w14:paraId="6768A57F" w14:textId="5297DC08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раннего возраста</w:t>
            </w:r>
          </w:p>
        </w:tc>
        <w:tc>
          <w:tcPr>
            <w:tcW w:w="1557" w:type="dxa"/>
          </w:tcPr>
          <w:p w14:paraId="34A1EC4D" w14:textId="73A85B3F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1,5-3 г</w:t>
            </w:r>
          </w:p>
        </w:tc>
        <w:tc>
          <w:tcPr>
            <w:tcW w:w="1558" w:type="dxa"/>
          </w:tcPr>
          <w:p w14:paraId="42F326C8" w14:textId="3A7851E8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19</w:t>
            </w:r>
          </w:p>
        </w:tc>
        <w:tc>
          <w:tcPr>
            <w:tcW w:w="1558" w:type="dxa"/>
          </w:tcPr>
          <w:p w14:paraId="05239436" w14:textId="407383F5" w:rsidR="000E23A2" w:rsidRPr="00302AC7" w:rsidRDefault="00996FFE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  <w:t>6</w:t>
            </w:r>
          </w:p>
        </w:tc>
        <w:tc>
          <w:tcPr>
            <w:tcW w:w="1558" w:type="dxa"/>
          </w:tcPr>
          <w:p w14:paraId="40F98F05" w14:textId="6FF047BA" w:rsidR="000E23A2" w:rsidRPr="00302AC7" w:rsidRDefault="00996FFE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  <w:t>13</w:t>
            </w:r>
          </w:p>
        </w:tc>
      </w:tr>
      <w:tr w:rsidR="000E23A2" w:rsidRPr="00302AC7" w14:paraId="6AB51CB8" w14:textId="77777777" w:rsidTr="000E23A2">
        <w:tc>
          <w:tcPr>
            <w:tcW w:w="704" w:type="dxa"/>
          </w:tcPr>
          <w:p w14:paraId="650C34D3" w14:textId="4F7525D8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410" w:type="dxa"/>
          </w:tcPr>
          <w:p w14:paraId="205376DE" w14:textId="06FB1680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среднего возраста</w:t>
            </w:r>
          </w:p>
        </w:tc>
        <w:tc>
          <w:tcPr>
            <w:tcW w:w="1557" w:type="dxa"/>
          </w:tcPr>
          <w:p w14:paraId="3D03F1EC" w14:textId="4D8AFC25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4-5л</w:t>
            </w:r>
          </w:p>
        </w:tc>
        <w:tc>
          <w:tcPr>
            <w:tcW w:w="1558" w:type="dxa"/>
          </w:tcPr>
          <w:p w14:paraId="5B64CB51" w14:textId="474D368A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25</w:t>
            </w:r>
          </w:p>
        </w:tc>
        <w:tc>
          <w:tcPr>
            <w:tcW w:w="1558" w:type="dxa"/>
          </w:tcPr>
          <w:p w14:paraId="44D8C16F" w14:textId="7730D88D" w:rsidR="000E23A2" w:rsidRPr="00302AC7" w:rsidRDefault="00996FFE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  <w:t>12</w:t>
            </w:r>
          </w:p>
        </w:tc>
        <w:tc>
          <w:tcPr>
            <w:tcW w:w="1558" w:type="dxa"/>
          </w:tcPr>
          <w:p w14:paraId="4A81A573" w14:textId="4A80E7A4" w:rsidR="000E23A2" w:rsidRPr="00302AC7" w:rsidRDefault="00996FFE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  <w:t>13</w:t>
            </w:r>
          </w:p>
        </w:tc>
      </w:tr>
      <w:tr w:rsidR="000E23A2" w:rsidRPr="00302AC7" w14:paraId="175736FB" w14:textId="77777777" w:rsidTr="000E23A2">
        <w:tc>
          <w:tcPr>
            <w:tcW w:w="704" w:type="dxa"/>
          </w:tcPr>
          <w:p w14:paraId="411BA6EB" w14:textId="5C39B645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410" w:type="dxa"/>
          </w:tcPr>
          <w:p w14:paraId="5CDF6AAC" w14:textId="231CAB0A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старшего возраста</w:t>
            </w:r>
          </w:p>
        </w:tc>
        <w:tc>
          <w:tcPr>
            <w:tcW w:w="1557" w:type="dxa"/>
          </w:tcPr>
          <w:p w14:paraId="020C3882" w14:textId="1CA81D18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5-6л</w:t>
            </w:r>
          </w:p>
        </w:tc>
        <w:tc>
          <w:tcPr>
            <w:tcW w:w="1558" w:type="dxa"/>
          </w:tcPr>
          <w:p w14:paraId="29E0758C" w14:textId="7E90A9B1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25</w:t>
            </w:r>
          </w:p>
        </w:tc>
        <w:tc>
          <w:tcPr>
            <w:tcW w:w="1558" w:type="dxa"/>
          </w:tcPr>
          <w:p w14:paraId="230A36AF" w14:textId="534F06F3" w:rsidR="000E23A2" w:rsidRPr="00302AC7" w:rsidRDefault="00996FFE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  <w:t>16</w:t>
            </w:r>
          </w:p>
        </w:tc>
        <w:tc>
          <w:tcPr>
            <w:tcW w:w="1558" w:type="dxa"/>
          </w:tcPr>
          <w:p w14:paraId="59E0923E" w14:textId="4E4354D2" w:rsidR="000E23A2" w:rsidRPr="00302AC7" w:rsidRDefault="00996FFE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  <w:t>9</w:t>
            </w:r>
          </w:p>
        </w:tc>
      </w:tr>
      <w:tr w:rsidR="000E23A2" w:rsidRPr="00302AC7" w14:paraId="6885F627" w14:textId="77777777" w:rsidTr="000E23A2">
        <w:tc>
          <w:tcPr>
            <w:tcW w:w="704" w:type="dxa"/>
          </w:tcPr>
          <w:p w14:paraId="07E50897" w14:textId="2D125700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410" w:type="dxa"/>
          </w:tcPr>
          <w:p w14:paraId="78872E51" w14:textId="03E622E7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подготовительная к школе</w:t>
            </w:r>
          </w:p>
        </w:tc>
        <w:tc>
          <w:tcPr>
            <w:tcW w:w="1557" w:type="dxa"/>
          </w:tcPr>
          <w:p w14:paraId="7508D2BB" w14:textId="03BEB549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6-7л</w:t>
            </w:r>
          </w:p>
        </w:tc>
        <w:tc>
          <w:tcPr>
            <w:tcW w:w="1558" w:type="dxa"/>
          </w:tcPr>
          <w:p w14:paraId="6E895321" w14:textId="1AA5DADE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23</w:t>
            </w:r>
          </w:p>
        </w:tc>
        <w:tc>
          <w:tcPr>
            <w:tcW w:w="1558" w:type="dxa"/>
          </w:tcPr>
          <w:p w14:paraId="25471B4A" w14:textId="06691BFF" w:rsidR="000E23A2" w:rsidRPr="00302AC7" w:rsidRDefault="00996FFE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  <w:t>13</w:t>
            </w:r>
          </w:p>
        </w:tc>
        <w:tc>
          <w:tcPr>
            <w:tcW w:w="1558" w:type="dxa"/>
          </w:tcPr>
          <w:p w14:paraId="33EEBAED" w14:textId="629D1D22" w:rsidR="000E23A2" w:rsidRPr="00302AC7" w:rsidRDefault="00996FFE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  <w:t>10</w:t>
            </w:r>
          </w:p>
        </w:tc>
      </w:tr>
      <w:tr w:rsidR="000E23A2" w:rsidRPr="00302AC7" w14:paraId="1A3AD92F" w14:textId="77777777" w:rsidTr="000E23A2">
        <w:tc>
          <w:tcPr>
            <w:tcW w:w="704" w:type="dxa"/>
          </w:tcPr>
          <w:p w14:paraId="588480A2" w14:textId="77777777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</w:p>
        </w:tc>
        <w:tc>
          <w:tcPr>
            <w:tcW w:w="2410" w:type="dxa"/>
          </w:tcPr>
          <w:p w14:paraId="6E47A7CE" w14:textId="2A0F23D1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Всего</w:t>
            </w:r>
          </w:p>
        </w:tc>
        <w:tc>
          <w:tcPr>
            <w:tcW w:w="1557" w:type="dxa"/>
          </w:tcPr>
          <w:p w14:paraId="4DFD8BB0" w14:textId="77777777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</w:p>
        </w:tc>
        <w:tc>
          <w:tcPr>
            <w:tcW w:w="1558" w:type="dxa"/>
          </w:tcPr>
          <w:p w14:paraId="12E4B08A" w14:textId="56F29AA7" w:rsidR="000E23A2" w:rsidRPr="00302AC7" w:rsidRDefault="000E23A2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92</w:t>
            </w:r>
          </w:p>
        </w:tc>
        <w:tc>
          <w:tcPr>
            <w:tcW w:w="1558" w:type="dxa"/>
          </w:tcPr>
          <w:p w14:paraId="6A554A30" w14:textId="52BB73F4" w:rsidR="000E23A2" w:rsidRPr="00302AC7" w:rsidRDefault="00996FFE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  <w:t>47</w:t>
            </w:r>
          </w:p>
        </w:tc>
        <w:tc>
          <w:tcPr>
            <w:tcW w:w="1558" w:type="dxa"/>
          </w:tcPr>
          <w:p w14:paraId="650C0C25" w14:textId="7B94C2CE" w:rsidR="000E23A2" w:rsidRPr="00302AC7" w:rsidRDefault="00996FFE" w:rsidP="000E23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ja-JP"/>
              </w:rPr>
              <w:t>45</w:t>
            </w:r>
          </w:p>
        </w:tc>
      </w:tr>
    </w:tbl>
    <w:p w14:paraId="52372F2C" w14:textId="77777777" w:rsidR="000E23A2" w:rsidRPr="00302AC7" w:rsidRDefault="000E23A2" w:rsidP="000E23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p w14:paraId="0E6EB7C0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Характеристика состава семей: </w:t>
      </w:r>
    </w:p>
    <w:p w14:paraId="488C048F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Все семьи детей проживают на территории Клетнянского района. </w:t>
      </w:r>
    </w:p>
    <w:p w14:paraId="3E97CA8D" w14:textId="029112A8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Социальное положение: большую часть составляют полные семьи, воспитываю</w:t>
      </w:r>
      <w:r w:rsidR="00996FF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щие одного или двух детей из них: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многоде</w:t>
      </w:r>
      <w:r w:rsidR="00996FF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тные 15 семей, неполные 5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семей,</w:t>
      </w:r>
      <w:r w:rsidR="00996FF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семьи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в которых ребёнка во</w:t>
      </w:r>
      <w:r w:rsidR="00996FF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спитывает мать 4семьи.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</w:p>
    <w:p w14:paraId="60424C93" w14:textId="0C2B9DDC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Данные исследования показывают, что образовательный ценз родителей достаточно высокий. Большинство родителей проявляют интерес и заинтересованность в вопросах образования и воспитания детей. Однако недостаточен уровень знаний  психологических особенностей дет</w:t>
      </w:r>
      <w:r w:rsidR="00996FF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ей,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недостаточен уровень культуры здоровья и рациона и культуры питания детей дошкольного возраста. </w:t>
      </w:r>
    </w:p>
    <w:p w14:paraId="6A809CEF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Осуществлённое развёрнутое социально-педагогическое изучение семей позволяет педагогическому коллективу наметить тематическую направленность работы детского сада с семьями разного типа. Анализ позволил обозначить важность модели сотрудничества «Педагог – Ребёнок – Родитель» (В.А. Петровский). </w:t>
      </w:r>
    </w:p>
    <w:p w14:paraId="63116E7D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Вывод: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Контингент воспитанников социально благополучный. Преобладают дети из полных семей.    </w:t>
      </w:r>
    </w:p>
    <w:p w14:paraId="2EC8A04E" w14:textId="15CBE9F8" w:rsidR="00260DF2" w:rsidRPr="00302AC7" w:rsidRDefault="00260DF2" w:rsidP="0002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3. Особенности образовательного процесса</w:t>
      </w:r>
    </w:p>
    <w:p w14:paraId="61BAA394" w14:textId="4ADB9500" w:rsidR="00260DF2" w:rsidRPr="00302AC7" w:rsidRDefault="00260DF2" w:rsidP="0002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</w:p>
    <w:p w14:paraId="50225D66" w14:textId="407F44DB" w:rsidR="00260DF2" w:rsidRPr="00302AC7" w:rsidRDefault="0002390E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МБДОУ д/с «Журавлик»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реализует основную образовательную программу дошкольного образования, разработанную в соответствии с ФГОС ДО и учётом ПООП ДО. Образовательная программа дошкольного образования определяет цель, задачи, планируемые результаты, содержание и организацию образовательного процесса дошкольного учреждения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детей.  </w:t>
      </w:r>
    </w:p>
    <w:p w14:paraId="5165FCD4" w14:textId="47831C26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Обязательная ч</w:t>
      </w:r>
      <w:r w:rsidR="0002390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асть Программы МБДОУ д/с «Журавлик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» разработана на основе инновационной программы дошкольного образования «От рождения до школы» под редакцией Н.Е. Вераксы, Т.С. Комаровой, Э.М.Дорофеевой, 2019.  </w:t>
      </w:r>
    </w:p>
    <w:p w14:paraId="50A124A3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В части Программы, формируемой участниками образовательных отношений, представлены парциальные и авторские программы, направленные на развитие детей в 5 образовательных областях. Содержание дошкольного образования представлено следующими направлениями развития (далее образовательные области):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14:paraId="20938CE6" w14:textId="35BE7036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Вариативная часть представлена парциальным</w:t>
      </w:r>
      <w:r w:rsidR="0002390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и программами: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</w:p>
    <w:p w14:paraId="5791290C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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А.И.Лыкова Программа художественного воспитания, обучения и развития детей 2-7 лет «Цветные ладошки», 2019г.  </w:t>
      </w:r>
    </w:p>
    <w:p w14:paraId="76E094DC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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И.Каплунова, И.Новосельцева «Ладушки», 2019г.  </w:t>
      </w:r>
    </w:p>
    <w:p w14:paraId="20BBC485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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Программа О.С.Ушакова «Развитие речи детей», 2018г. </w:t>
      </w:r>
    </w:p>
    <w:p w14:paraId="5E6EDAE3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lastRenderedPageBreak/>
        <w:t>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Е.В.Колесникова «Математические ступеньки» Для детей среднего и старшего дошкольного возраста, 2019г. </w:t>
      </w:r>
    </w:p>
    <w:p w14:paraId="5DD0159F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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С. Н. Николаева. Юный эколог. Программа экологического воспитания в детском саду, 2017. </w:t>
      </w:r>
    </w:p>
    <w:p w14:paraId="12DA68D4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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Авдеева Н.Н., Князева О.Л., Стёркина Р.Б. Безопасность: учебное пособие по основам безопасности жизнедеятельности детей старшего дошкольного возраста, 2019г.  </w:t>
      </w:r>
    </w:p>
    <w:p w14:paraId="128F937E" w14:textId="77777777" w:rsidR="0002390E" w:rsidRPr="00302AC7" w:rsidRDefault="0002390E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С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оотношение обязательной части Программы и части, формируемой участниками образовательного процесса, определено как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не менее 60 % и не более 40 %;          </w:t>
      </w:r>
    </w:p>
    <w:p w14:paraId="5A889120" w14:textId="1AB450E1" w:rsidR="00260DF2" w:rsidRPr="00302AC7" w:rsidRDefault="0002390E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 с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художественно-эстетическому;  </w:t>
      </w:r>
    </w:p>
    <w:p w14:paraId="44345084" w14:textId="1A281D60" w:rsidR="00260DF2" w:rsidRPr="00302AC7" w:rsidRDefault="0002390E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образовательная деятельность осуществляется в процессе организации различных видов детской деятельности (двигательной, игровой, коммуникативной, трудовой, познавательноисследовательской, изобразительной, музыкальной, при восприятии художественной литературы и фольклора, конструировании). Она может быть в виде занятий или образовательной деятельностью, осуществляемой в ходе режимных моментов. Программа реализуется также в самостоятельной деятельности детей и в процессе взаимодействия с семьями воспитанников.  </w:t>
      </w:r>
    </w:p>
    <w:p w14:paraId="2601B444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Режим дня воспитанников ДОУ, сочетание занятий в течение дня и недели выполняются с учётом требований СанПиН. </w:t>
      </w:r>
    </w:p>
    <w:p w14:paraId="2A6D6627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1,5 часа соответственно.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10 минут). </w:t>
      </w:r>
    </w:p>
    <w:p w14:paraId="41F4AAA7" w14:textId="777A797A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Построение образовательного процесса основывалось на адекватных возрасту формах работы с детьми. Основной формой работы с детьми и вед</w:t>
      </w:r>
      <w:r w:rsidR="0002390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ущим видом деятельности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является игра. А также: </w:t>
      </w:r>
    </w:p>
    <w:p w14:paraId="6243A341" w14:textId="18E60F4C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02390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организации разнообразной игровой деятельности;   </w:t>
      </w:r>
    </w:p>
    <w:p w14:paraId="57DAE59B" w14:textId="1FEEBD23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02390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выявления и развития способностей воспитанников в любых формах организации образовательного процесса;  </w:t>
      </w:r>
    </w:p>
    <w:p w14:paraId="03A741DB" w14:textId="7343C42A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</w:t>
      </w:r>
      <w:r w:rsidR="0002390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освоения детьми основной образовательной программы дошкольного образования и их интеграции в образовательном учреждении; </w:t>
      </w:r>
    </w:p>
    <w:p w14:paraId="1376B286" w14:textId="35477976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</w:t>
      </w:r>
      <w:r w:rsidR="0002390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учета национально-культурных, демографических, кл</w:t>
      </w:r>
      <w:r w:rsidR="0002390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иматических условий, в которых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осуществляется образовательный процесс;  </w:t>
      </w:r>
    </w:p>
    <w:p w14:paraId="4BAB7C6C" w14:textId="5D21C31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02390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использования образовательных технологий деятельностного типа; </w:t>
      </w:r>
    </w:p>
    <w:p w14:paraId="75959EB5" w14:textId="77777777" w:rsidR="0002390E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02390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эффективной и безопасной организации самостоятельной деятельности воспитанников;  </w:t>
      </w:r>
    </w:p>
    <w:p w14:paraId="0CD1087D" w14:textId="165E66B0" w:rsidR="00260DF2" w:rsidRPr="00302AC7" w:rsidRDefault="0002390E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физического развития воспитанников. </w:t>
      </w:r>
    </w:p>
    <w:p w14:paraId="4A3F614D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В основу организации образовательного процесса положен комплексно-тематический принцип планирования. В образовательном процессе педагогами использовались следующие образовательные технологии: здоровьесберегающие, игровые, проектные, проблемный метод обучения, информационно-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lastRenderedPageBreak/>
        <w:t xml:space="preserve">коммуникационные технологии. За отчётный период в ДОУ проведены мероприятия, направленные на повышение профессионального уровня и компетентности педагогов в условиях реализации ФГОС ДО и введения Профессиональных стандартов: педагогический совет, мастер-классы, творческие мастерские, семинары, консультации.  </w:t>
      </w:r>
    </w:p>
    <w:p w14:paraId="7C84A228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 Образовательная программа реализовывалась согласно годовому планированию, режиму дня, календарному учебному графику, учебному плану и режиму организованной образовательной деятельности (ООД), которые составлены в соответствии с современными дидактическими, санитарными и методическими требованиями, содержание выстроено в соответствии с ФГОС ДО. </w:t>
      </w:r>
    </w:p>
    <w:p w14:paraId="074DDAE9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   Все материалы проведенных мероприятий размещены на официальном сайте ДОУ и странице ВКонтакте. </w:t>
      </w:r>
    </w:p>
    <w:p w14:paraId="50D3D238" w14:textId="5514A653" w:rsidR="00260DF2" w:rsidRPr="00302AC7" w:rsidRDefault="00260DF2" w:rsidP="00023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Охрана и укрепление здоровья детей</w:t>
      </w:r>
    </w:p>
    <w:p w14:paraId="6934834F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Одной из важнейших задач нашего детского сада является охрана и укрепление здоровья детей, обеспечение полноценного физического развития, воспитание потребности в физическом совершенстве и здоровом образе жизни как показателе общечеловеческой культуры. </w:t>
      </w:r>
    </w:p>
    <w:p w14:paraId="1E9E6D28" w14:textId="25DDCC49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Педагогическим коллективом детского сада  разрабо</w:t>
      </w:r>
      <w:r w:rsidR="0002390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тана программа «Здоровичок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». Концепция программы - укрепление здоровья детей должно стать ценностным приоритетом всей воспитательно-образовательной работы ДОУ: не только в плане физического воспитания, но и обучения в целом, организации режима, лечебно-профилактической работы, индивидуальной работы по коррекции, личностно-ориентированного подхода при работе с детьми,  вооружение родителей основами психолого-педагогических знаний, их просвещение. Особенностью организации и содержания учебно-воспитательного процесса должен стать интегрированный  подход, направленный на воспитание у дошкольника потребности в здоровом образе жизни. </w:t>
      </w:r>
    </w:p>
    <w:p w14:paraId="3ECE49E2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Мы стараемся отойти от традиционной методики, ищем новые формы образовательного процесса и изменяем его содержание. В детском саду работает комплексная система оздоровления по таким направлениям: </w:t>
      </w:r>
    </w:p>
    <w:p w14:paraId="0AF53F58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обеспечение двигательной активности; </w:t>
      </w:r>
    </w:p>
    <w:p w14:paraId="7D8BB715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реализация системы эффективного закаливания; • профилактическая работа; • диагностические исследования. </w:t>
      </w:r>
    </w:p>
    <w:p w14:paraId="73FB8F98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С целью профилактики и снижения заболеваемости детей в д/с проводятся следующие мероприятия: </w:t>
      </w:r>
    </w:p>
    <w:p w14:paraId="14C0BAE0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соблюдение температурного режима; </w:t>
      </w:r>
    </w:p>
    <w:p w14:paraId="40CDD235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соблюдение режима проветривания; </w:t>
      </w:r>
    </w:p>
    <w:p w14:paraId="330602E3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организация сбалансированного питания; </w:t>
      </w:r>
    </w:p>
    <w:p w14:paraId="08A98AD2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«С» - витаминизация третьего блюда; </w:t>
      </w:r>
    </w:p>
    <w:p w14:paraId="6B3F5149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соблюдение двигательного режима в течение дня;     </w:t>
      </w:r>
    </w:p>
    <w:p w14:paraId="771E43CB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солнечные и световоздушные ванны в весенне-летний сезон; </w:t>
      </w:r>
    </w:p>
    <w:p w14:paraId="5F1BC0B3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физкультурные минутки, динамические паузы; </w:t>
      </w:r>
    </w:p>
    <w:p w14:paraId="46BC79E7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организация Дней здоровья; </w:t>
      </w:r>
    </w:p>
    <w:p w14:paraId="479D7BD1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прогулки, экскурсии; </w:t>
      </w:r>
    </w:p>
    <w:p w14:paraId="7FA3E626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дыхательная гимнастика; </w:t>
      </w:r>
    </w:p>
    <w:p w14:paraId="4DC14F38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профилактика гриппа, ОРЗ; </w:t>
      </w:r>
    </w:p>
    <w:p w14:paraId="0C08E44C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оздоровление фитонцидами (употребление в пище лука и чеснока); </w:t>
      </w:r>
    </w:p>
    <w:p w14:paraId="4C2AFFFD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полоскание полости рта прохладной водой; </w:t>
      </w:r>
    </w:p>
    <w:p w14:paraId="28AB7895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ходьба босиком по ребристым дорожкам, по массажным коврикам; </w:t>
      </w:r>
    </w:p>
    <w:p w14:paraId="553DC6A4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lastRenderedPageBreak/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ежедневное мытье ног перед сном (в летний период); </w:t>
      </w:r>
    </w:p>
    <w:p w14:paraId="3DFA6B9A" w14:textId="27865A96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привлечение родителей к мероприятиям, проводимым в ДОУ по решению </w:t>
      </w:r>
      <w:r w:rsidR="0002390E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задач оздоровления детей. </w:t>
      </w:r>
    </w:p>
    <w:p w14:paraId="4AFECD9C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 ДОУ используются здоровьесберегающие технологии по следующим направлениям: 1) Технологии сохранения и стимулирования здоровья:  </w:t>
      </w:r>
    </w:p>
    <w:p w14:paraId="2C22AB45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Динамические паузы  </w:t>
      </w:r>
    </w:p>
    <w:p w14:paraId="4911487D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Подвижные и спортивные игры  </w:t>
      </w:r>
    </w:p>
    <w:p w14:paraId="3716B5C2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Релаксация  </w:t>
      </w:r>
    </w:p>
    <w:p w14:paraId="7D479EDA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Гимнастика (пальчиковая, для глаз, дыхательная, утренняя, после сна и др.). 2) Технологии обучения здоровому образу жизни:  </w:t>
      </w:r>
    </w:p>
    <w:p w14:paraId="3FA6070F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-Физкультурные занятия  </w:t>
      </w:r>
    </w:p>
    <w:p w14:paraId="5F6999A6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Коммуникативные игры  -Серия бесед «Уроки Мойдодыра». </w:t>
      </w:r>
    </w:p>
    <w:p w14:paraId="71384EEB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3) Коррекционные технологии: - технологии музыкального воздействия -сказкотерапия. </w:t>
      </w:r>
    </w:p>
    <w:p w14:paraId="4840C454" w14:textId="687B1655" w:rsidR="00260DF2" w:rsidRPr="00302AC7" w:rsidRDefault="00260DF2" w:rsidP="00E30A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Дополни</w:t>
      </w:r>
      <w:r w:rsidR="0002390E"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тельные образовательные услуги</w:t>
      </w:r>
    </w:p>
    <w:p w14:paraId="77B89E95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Дополнительное образование сегодня позволяет педагогу максимально использовать различные современные методы и технологии, авторские программы и методики ориентированные на личность ребёнка, на развитие его способностей (детская одаренность), предполагает переоценку педагогом своего профессионального труда, выход за пределы традиционной исполнительской деятельности  и смену ее на проблемно-поисковую, отвечающую запросам общества, создающую условия для самосовершенствования личности. </w:t>
      </w:r>
    </w:p>
    <w:p w14:paraId="00A8B2B1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Дополнительное образование реализуется с учетом возможностей ДОУ, запросов родителей (законных представителей) воспитанников, индивидуальных и возрастных особенностей детей. Предоставление дополнительных образовательных услуг осуществляется только на договорной основе с родителями (законными представителями). </w:t>
      </w:r>
    </w:p>
    <w:p w14:paraId="62DBEDD1" w14:textId="1A309383" w:rsidR="00260DF2" w:rsidRPr="00302AC7" w:rsidRDefault="00E30AEC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Организация дополнительных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об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разовательных услуг в нашем детском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саду осуществляется в форме кружков на бесплатной и платной основе.  </w:t>
      </w:r>
    </w:p>
    <w:p w14:paraId="5C83E4EF" w14:textId="77777777" w:rsidR="00E30AEC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Кружковая работа с дошкольниками построена на основе принципов:</w:t>
      </w:r>
    </w:p>
    <w:p w14:paraId="2A3F49A3" w14:textId="3D5BBBC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• </w:t>
      </w:r>
      <w:r w:rsidR="00E30AEC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интеграции. </w:t>
      </w:r>
    </w:p>
    <w:p w14:paraId="58F8C7EE" w14:textId="36DC5F4E" w:rsidR="00260DF2" w:rsidRPr="00302AC7" w:rsidRDefault="00E30AEC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• 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целостности; </w:t>
      </w:r>
    </w:p>
    <w:p w14:paraId="41FD555C" w14:textId="77777777" w:rsidR="00E30AEC" w:rsidRPr="00302AC7" w:rsidRDefault="00E30AEC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• 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эмоционально-насыщенной тематики игровых упражнений и заданий; </w:t>
      </w:r>
    </w:p>
    <w:p w14:paraId="5B1AEDDF" w14:textId="2EC08E8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• </w:t>
      </w:r>
      <w:r w:rsidR="00E30AEC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взаимного сотрудничества и доброжелательности. </w:t>
      </w:r>
    </w:p>
    <w:p w14:paraId="332459E1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Основными формами обучения и развития детей по дополнительному образованию являются: </w:t>
      </w:r>
    </w:p>
    <w:p w14:paraId="1498ECB9" w14:textId="5E037E80" w:rsidR="00260DF2" w:rsidRPr="00302AC7" w:rsidRDefault="00E30AEC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•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фронтальные развивающие занятия с подгруппой детей; </w:t>
      </w:r>
    </w:p>
    <w:p w14:paraId="49BE42D5" w14:textId="45EDDBA3" w:rsidR="00260DF2" w:rsidRPr="00302AC7" w:rsidRDefault="00E30AEC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•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занятия-инсценировки; </w:t>
      </w:r>
    </w:p>
    <w:p w14:paraId="2316C61D" w14:textId="26FC2E15" w:rsidR="00260DF2" w:rsidRPr="00302AC7" w:rsidRDefault="00E30AEC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•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занятия-игры; </w:t>
      </w:r>
    </w:p>
    <w:p w14:paraId="3BBB0D1E" w14:textId="51CD6E21" w:rsidR="00260DF2" w:rsidRPr="00302AC7" w:rsidRDefault="00E30AEC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•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познавательно-досуговые занятия: дидактические игры, развлечения; </w:t>
      </w:r>
    </w:p>
    <w:p w14:paraId="568E2DC8" w14:textId="77777777" w:rsidR="00E30AEC" w:rsidRPr="00302AC7" w:rsidRDefault="00E30AEC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•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соревновательные; </w:t>
      </w:r>
    </w:p>
    <w:p w14:paraId="11F315C9" w14:textId="4F6E53B5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• контрольно-диагностические: беседы, викторины. </w:t>
      </w:r>
    </w:p>
    <w:p w14:paraId="35978A59" w14:textId="3C647F9A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Работа по дополнительному образованию осуществляется на основании утвержденных положений, дополнительных общеобразовате</w:t>
      </w:r>
      <w:r w:rsidR="00246A61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льных общеразвивающих программ,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учебного плана и календарного учебного графика работы на учебный год.  </w:t>
      </w:r>
    </w:p>
    <w:p w14:paraId="11A3595E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При введении кружковой работы в образовательный процесс учреждения была тщательно продумана учебная нагрузка на ребёнка в течение дня с учётом возрастных и индивидуальных особенностей.  </w:t>
      </w:r>
    </w:p>
    <w:p w14:paraId="348ADC0B" w14:textId="12B3A9D4" w:rsidR="00260DF2" w:rsidRPr="00302AC7" w:rsidRDefault="00260DF2" w:rsidP="00E30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lastRenderedPageBreak/>
        <w:t>Дополнительные образовательные услуги оказываются детям в возрасте от 3 до 7 лет. В детском саду в течении</w:t>
      </w:r>
      <w:r w:rsidR="00E30AEC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года функционировали 2 кружка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художественно-эстетической направленности, 3 кружка по познавательному развитию, 1 кружок по социал</w:t>
      </w:r>
      <w:r w:rsidR="00E30AEC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ьно-коммуникативному развитию. </w:t>
      </w:r>
    </w:p>
    <w:p w14:paraId="4E286EC2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Занятия в кружках не дублируют ни одно из занятий общей программы. Они являются надпрограммными и закладывают основу успешной деятельности в любой области, постепенно, с постоянной сменой задач, материала и т.д.   </w:t>
      </w:r>
    </w:p>
    <w:p w14:paraId="002DDD60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Все педагоги, занимающиеся дополнительным образованием, прошли соответствующую подготовку о чем имеют подтверждающий документ. </w:t>
      </w:r>
    </w:p>
    <w:p w14:paraId="7A9257A1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Руководители кружков проводят консультации, презентации, открытые занятия. Педагоги регулярно выкладывают фото и видеоматериалы с занятий в специальную группу для родителей, чьи дети посещают тот или иной кружок. Таким образом, родители имеют возможность увидеть реальные достижения своего ребенка. </w:t>
      </w:r>
    </w:p>
    <w:p w14:paraId="12A2B971" w14:textId="1109C9BB" w:rsidR="00540B57" w:rsidRPr="00302AC7" w:rsidRDefault="00540B57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Бесплатный: «Юный пешеход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» -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(6-7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лет) </w:t>
      </w:r>
    </w:p>
    <w:p w14:paraId="3FF46CD0" w14:textId="6A7BDD61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540B57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Цель программы: систематизировать знания детей по правилам дорожного движения, привить навыки правильного поведения на улицах поселка, во дворе и городском транспорте, соблюдать и осознанно выполнять правила дорожного движения.</w:t>
      </w:r>
    </w:p>
    <w:p w14:paraId="1EFF441A" w14:textId="19A415FA" w:rsidR="00260DF2" w:rsidRPr="00302AC7" w:rsidRDefault="00540B57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Бесп</w:t>
      </w:r>
      <w:r w:rsidR="002274DF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латный: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«Математические ступеньки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» -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(6-7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л) </w:t>
      </w:r>
    </w:p>
    <w:p w14:paraId="7047D5CE" w14:textId="0A0B2DC0" w:rsidR="00260DF2" w:rsidRPr="00302AC7" w:rsidRDefault="00260DF2" w:rsidP="0022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Цель </w:t>
      </w:r>
      <w:r w:rsidR="002274DF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программы: создание благоприятных условий для формирования математических представлений с целью развития предпосылок к учебным действиям, теоретического мышления, развития математических способностей;</w:t>
      </w:r>
    </w:p>
    <w:p w14:paraId="755220DD" w14:textId="2DB04F05" w:rsidR="00260DF2" w:rsidRPr="00302AC7" w:rsidRDefault="002274DF" w:rsidP="0022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Бесплатный: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«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Волшебный пластилинчик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» - (4-5л) </w:t>
      </w:r>
    </w:p>
    <w:p w14:paraId="6AC3A516" w14:textId="17A797ED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2274DF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Цель программы:</w:t>
      </w:r>
      <w:r w:rsidR="002274DF" w:rsidRPr="00302AC7">
        <w:rPr>
          <w:rFonts w:ascii="Times New Roman" w:hAnsi="Times New Roman" w:cs="Times New Roman"/>
          <w:sz w:val="28"/>
          <w:szCs w:val="28"/>
        </w:rPr>
        <w:t xml:space="preserve"> </w:t>
      </w:r>
      <w:r w:rsidR="002274DF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развитие художественно-творческих способностей средствами пластилинографии</w:t>
      </w:r>
    </w:p>
    <w:p w14:paraId="6EA11EEC" w14:textId="1BD05BFD" w:rsidR="00260DF2" w:rsidRPr="00302AC7" w:rsidRDefault="002274DF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Бесплатный:  «Финансовая грамотность»-  (5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-6л.) </w:t>
      </w:r>
    </w:p>
    <w:p w14:paraId="4241C8FD" w14:textId="2365AC50" w:rsidR="002274DF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</w:t>
      </w:r>
      <w:r w:rsidR="002274DF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Цель программы: формирование первичных экономических представлений и компетенций;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</w:t>
      </w:r>
    </w:p>
    <w:p w14:paraId="0E9043C5" w14:textId="423882AC" w:rsidR="002274DF" w:rsidRPr="00302AC7" w:rsidRDefault="002274DF" w:rsidP="00227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Бесплатный:   «Весёлые пальчики»-  (1,5 -3л.)</w:t>
      </w:r>
    </w:p>
    <w:p w14:paraId="362C2D16" w14:textId="732EBB78" w:rsidR="00260DF2" w:rsidRPr="00302AC7" w:rsidRDefault="002274DF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Цель программы: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развивать мелкую и крупную моторику, внимание, мышление, память, воображение, речь,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зрительно-моторную координацию.</w:t>
      </w:r>
    </w:p>
    <w:p w14:paraId="57CA6774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p w14:paraId="19EB26C3" w14:textId="5AF603BB" w:rsidR="00260DF2" w:rsidRDefault="00963D59" w:rsidP="00246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Взаимодействие с семьями воспитанников</w:t>
      </w:r>
    </w:p>
    <w:p w14:paraId="2AF9FC18" w14:textId="77777777" w:rsidR="00596A2F" w:rsidRPr="00302AC7" w:rsidRDefault="00596A2F" w:rsidP="00246A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p w14:paraId="3D5066FD" w14:textId="31DF6143" w:rsidR="005A0A51" w:rsidRPr="005A0A51" w:rsidRDefault="00596A2F" w:rsidP="005A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96A2F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В течение года в учреждении велась систематическая и целенаправленная работа всего педагогического коллектива по взаимоде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йствию с семьями воспитанников</w:t>
      </w:r>
      <w:r w:rsidR="005A0A51" w:rsidRPr="005A0A51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по следующим направлениям:</w:t>
      </w:r>
    </w:p>
    <w:p w14:paraId="508BC3A9" w14:textId="77777777" w:rsidR="005A0A51" w:rsidRPr="005A0A51" w:rsidRDefault="005A0A51" w:rsidP="005A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A0A51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 педагогический мониторинг,</w:t>
      </w:r>
    </w:p>
    <w:p w14:paraId="1CDE1CBD" w14:textId="77777777" w:rsidR="005A0A51" w:rsidRPr="005A0A51" w:rsidRDefault="005A0A51" w:rsidP="005A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A0A51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 педагогическое образование и информирование родителей,</w:t>
      </w:r>
    </w:p>
    <w:p w14:paraId="1001392F" w14:textId="77777777" w:rsidR="005A0A51" w:rsidRPr="005A0A51" w:rsidRDefault="005A0A51" w:rsidP="005A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A0A51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 совместная деятельность педагогов и родителей.</w:t>
      </w:r>
    </w:p>
    <w:p w14:paraId="19FB6E3C" w14:textId="77777777" w:rsidR="005A0A51" w:rsidRPr="005A0A51" w:rsidRDefault="005A0A51" w:rsidP="005A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A0A51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Педагогический мониторинг заключается в анализе семей воспитанников.</w:t>
      </w:r>
    </w:p>
    <w:p w14:paraId="5DC0A313" w14:textId="77777777" w:rsidR="005A0A51" w:rsidRPr="005A0A51" w:rsidRDefault="005A0A51" w:rsidP="005A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A0A51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Работа с родителями направлена на педагогическое образование и</w:t>
      </w:r>
    </w:p>
    <w:p w14:paraId="423D0158" w14:textId="77777777" w:rsidR="005A0A51" w:rsidRPr="005A0A51" w:rsidRDefault="005A0A51" w:rsidP="005A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A0A51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информирование родителей, которое осуществлялось через информационные</w:t>
      </w:r>
    </w:p>
    <w:p w14:paraId="396966F5" w14:textId="77777777" w:rsidR="005A0A51" w:rsidRPr="005A0A51" w:rsidRDefault="005A0A51" w:rsidP="005A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A0A51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стенды в группах и коридорах детского сада, проведение и посещение</w:t>
      </w:r>
    </w:p>
    <w:p w14:paraId="1B9FA49D" w14:textId="77777777" w:rsidR="005A0A51" w:rsidRPr="005A0A51" w:rsidRDefault="005A0A51" w:rsidP="005A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A0A51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родительских собраний, консультаций и бесед с родителями.</w:t>
      </w:r>
    </w:p>
    <w:p w14:paraId="567AEC2E" w14:textId="77777777" w:rsidR="005A0A51" w:rsidRPr="005A0A51" w:rsidRDefault="005A0A51" w:rsidP="005A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A0A51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Совместная деятельность педагогов и родителей в 2022-2023 учебном</w:t>
      </w:r>
    </w:p>
    <w:p w14:paraId="44C3960C" w14:textId="77777777" w:rsidR="005A0A51" w:rsidRPr="005A0A51" w:rsidRDefault="005A0A51" w:rsidP="005A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A0A51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году заключалась в организации и проведении традиционных праздничных и</w:t>
      </w:r>
    </w:p>
    <w:p w14:paraId="1E60356F" w14:textId="77777777" w:rsidR="005A0A51" w:rsidRPr="005A0A51" w:rsidRDefault="005A0A51" w:rsidP="005A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A0A51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спортивно-развлекательных мероприятий («Новый год», «23 февраля», «8</w:t>
      </w:r>
    </w:p>
    <w:p w14:paraId="6BEEAC74" w14:textId="5AF14861" w:rsidR="00596A2F" w:rsidRDefault="005A0A51" w:rsidP="0059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A0A51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марта», «Выпускной»), М</w:t>
      </w:r>
      <w:r w:rsidR="00596A2F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алых Олимпийских Играх.</w:t>
      </w:r>
    </w:p>
    <w:p w14:paraId="34C94E60" w14:textId="77777777" w:rsidR="00596A2F" w:rsidRPr="00596A2F" w:rsidRDefault="00596A2F" w:rsidP="0059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96A2F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lastRenderedPageBreak/>
        <w:t>Педагоги активно привлекали родителей к участию в мероприятиях</w:t>
      </w:r>
    </w:p>
    <w:p w14:paraId="75729D48" w14:textId="29D077D1" w:rsidR="00596A2F" w:rsidRPr="005A0A51" w:rsidRDefault="00596A2F" w:rsidP="00596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596A2F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различного уровня (тур.слет, сдача норм ГТО, конкурсы и т.д.).</w:t>
      </w:r>
    </w:p>
    <w:p w14:paraId="4F527BE7" w14:textId="17D638E4" w:rsidR="00963D59" w:rsidRPr="00302AC7" w:rsidRDefault="00963D59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 нашем детском саду 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детского сада. Это источник активной информации о жизни детей и работе педагогического коллектива. Посредством сайта родители оперативно информируются о важных событиях из жизни детского сада, планируемых и состоявшихся мероприятиях, конкурсах, проектах, акциях, рассказывается о достижениях воспитанников и педагогов, образовательных программах и услугах.  </w:t>
      </w:r>
    </w:p>
    <w:p w14:paraId="078B6186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  </w:t>
      </w: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 xml:space="preserve">Вывод:  </w:t>
      </w:r>
    </w:p>
    <w:p w14:paraId="0929072F" w14:textId="724EE0D2" w:rsidR="00260DF2" w:rsidRPr="00302AC7" w:rsidRDefault="00963D59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1.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Образовательный процесс в ДОУ соответствует требованиям, предъявляемыми законодательством к дошкольному образованию и направлен на сохранение и укрепление физического и психоэмоционального здоровья детей, предоставления равных возможностей для полноценного развития каждого обучающегося. </w:t>
      </w:r>
    </w:p>
    <w:p w14:paraId="06053DB7" w14:textId="33B40438" w:rsidR="00260DF2" w:rsidRPr="00302AC7" w:rsidRDefault="00963D59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2.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Разработанная система педагогического мониторинга в ДОУ, в полной мере удовлетворяет целям и задачам педагогической диагностики развития воспитанников, соответствует ФГОС ДО. </w:t>
      </w:r>
    </w:p>
    <w:p w14:paraId="121D4C55" w14:textId="31611B20" w:rsidR="00260DF2" w:rsidRPr="00302AC7" w:rsidRDefault="00963D59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3. </w:t>
      </w:r>
      <w:r w:rsidR="00260DF2"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Взаимодействие с родителями остается актуальной темой на сегодняшний день. Из анализа результатов работы в ДОУ в целом, можно отметить, что в д/с создана атмосфера благоприятного морально-психологического общения с родителями, обстановка творческого взаимодействия и сотрудничества. </w:t>
      </w:r>
    </w:p>
    <w:p w14:paraId="09060ADC" w14:textId="77777777" w:rsidR="00260DF2" w:rsidRPr="00302AC7" w:rsidRDefault="00260DF2" w:rsidP="00260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</w:p>
    <w:p w14:paraId="47DB5351" w14:textId="36F4B315" w:rsidR="00260DF2" w:rsidRPr="00302AC7" w:rsidRDefault="00260DF2" w:rsidP="00963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4. Материально-технические условия осуществления образовательного процесса</w:t>
      </w:r>
    </w:p>
    <w:p w14:paraId="6486F336" w14:textId="282D3C81" w:rsidR="00963D59" w:rsidRPr="00302AC7" w:rsidRDefault="00963D59" w:rsidP="00963D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</w:p>
    <w:p w14:paraId="5C4FF1F3" w14:textId="291CB429" w:rsidR="00963D59" w:rsidRPr="00302AC7" w:rsidRDefault="00963D59" w:rsidP="00963D59">
      <w:pPr>
        <w:widowControl w:val="0"/>
        <w:autoSpaceDE w:val="0"/>
        <w:autoSpaceDN w:val="0"/>
        <w:spacing w:before="1" w:after="0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 xml:space="preserve">       Большая роль в эффективности качества воспитательно - образовательного процесса детского сада отводится материально-техническому обеспечению ДОУ и оснащённости образовательного процесса.</w:t>
      </w:r>
    </w:p>
    <w:p w14:paraId="1433D4D6" w14:textId="593EE123" w:rsidR="00963D59" w:rsidRPr="00302AC7" w:rsidRDefault="00963D59" w:rsidP="00963D59">
      <w:pPr>
        <w:widowControl w:val="0"/>
        <w:autoSpaceDE w:val="0"/>
        <w:autoSpaceDN w:val="0"/>
        <w:spacing w:before="1" w:after="0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Работа всего персонала направлена на создание комфорта, уюта, положительного эмоционального климата для воспитанников, сотрудников ДОУ.</w:t>
      </w:r>
    </w:p>
    <w:p w14:paraId="2378DD27" w14:textId="755A5CB5" w:rsidR="00963D59" w:rsidRPr="00302AC7" w:rsidRDefault="00963D59" w:rsidP="00963D59">
      <w:pPr>
        <w:widowControl w:val="0"/>
        <w:autoSpaceDE w:val="0"/>
        <w:autoSpaceDN w:val="0"/>
        <w:spacing w:before="15" w:after="0" w:line="235" w:lineRule="auto"/>
        <w:ind w:right="6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Все эксплуатируемые помещения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образования.</w:t>
      </w:r>
    </w:p>
    <w:p w14:paraId="26A393E7" w14:textId="77777777" w:rsidR="00963D59" w:rsidRPr="00302AC7" w:rsidRDefault="00963D59" w:rsidP="00963D59">
      <w:pPr>
        <w:widowControl w:val="0"/>
        <w:autoSpaceDE w:val="0"/>
        <w:autoSpaceDN w:val="0"/>
        <w:spacing w:before="15" w:after="0" w:line="235" w:lineRule="auto"/>
        <w:ind w:right="6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8D89D" w14:textId="77777777" w:rsidR="00963D59" w:rsidRPr="00302AC7" w:rsidRDefault="00963D59" w:rsidP="00963D59">
      <w:pPr>
        <w:widowControl w:val="0"/>
        <w:autoSpaceDE w:val="0"/>
        <w:autoSpaceDN w:val="0"/>
        <w:spacing w:before="17" w:after="0" w:line="232" w:lineRule="auto"/>
        <w:ind w:right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Одним из условий качества образования является совершенствование материально-технической базы.</w:t>
      </w:r>
    </w:p>
    <w:p w14:paraId="2A2AE8C3" w14:textId="77777777" w:rsidR="00963D59" w:rsidRPr="00302AC7" w:rsidRDefault="00963D59" w:rsidP="00963D59">
      <w:pPr>
        <w:widowControl w:val="0"/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Все базисные компоненты развивающей предметной среды детства включают оптимальные условия для полноценного физического, эстетического познавательного и социального развития детей и обеспечивают превышение требований государственного образовательного стандарта. В нашем ДОУ созданы все условия для полноценного развития детей.</w:t>
      </w:r>
    </w:p>
    <w:p w14:paraId="4B303FB4" w14:textId="7F84FEC4" w:rsidR="00963D59" w:rsidRPr="00302AC7" w:rsidRDefault="00963D59" w:rsidP="00963D59">
      <w:pPr>
        <w:widowControl w:val="0"/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В учреждении оборудовано 4 групповых помещений. В состав групповых ячеек входят: раздевальная (приемная) (для приема детей и хранения верхней одежды), групповая   (для проведения игр, занятий и приема пищи, сна), спальни, буфетная    (для подготовки готовых блюд к раздаче и мытья столовой посуды), туалетная .</w:t>
      </w:r>
    </w:p>
    <w:p w14:paraId="1508C571" w14:textId="77777777" w:rsidR="00963D59" w:rsidRPr="00302AC7" w:rsidRDefault="00963D59" w:rsidP="00963D59">
      <w:pPr>
        <w:widowControl w:val="0"/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ДО.</w:t>
      </w:r>
    </w:p>
    <w:p w14:paraId="0C8B4CDB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lastRenderedPageBreak/>
        <w:t>Выделены игровые зоны, игровой материал подобран по возрасту. Развивающая предметно – пространственная среда в группах детского сада отличается динамичностью, многофункциональностью, у педагогов имеется возможность достаточно быстро изменить среду в соответствии с детскими потребностями.</w:t>
      </w:r>
    </w:p>
    <w:p w14:paraId="57102800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Во всех возрастных группах оформлены уголки изо-деятельности, в свободном доступе для детей имеется необходимый материал для рисования, лепки, аппликации, художественного труда (бумага разных видов, форматов и цветов, фломастеры, краски, цветные мелки, природный материал: шишки, желуди, каштаны, засушенные листья и другое).</w:t>
      </w:r>
    </w:p>
    <w:p w14:paraId="21DB7BEB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Для развития экологической культуры детей в каждой возрастной группе размещены уголки озеленения с комнатными растениями, оборудование по уходу за растениями, красочные календари природы и погоды. Разнообразный иллюстрированный материал – альбомы, картины по временам года, дидактические игры.</w:t>
      </w:r>
    </w:p>
    <w:p w14:paraId="7C2D99C5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В группах в зависимости от возраста детей, имеются разнообразные виды театров (трафаретный, настольный, теневой, кукольный), атрибуты, элементы костюмов для сюжетно – ролевых, режиссерских игр, игр – драматизаций. В группах раннего возраста и младших группах – уголки ряженья.</w:t>
      </w:r>
    </w:p>
    <w:p w14:paraId="7C710BA1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Библиотека</w:t>
      </w:r>
      <w:r w:rsidRPr="00302AC7">
        <w:rPr>
          <w:rFonts w:ascii="Times New Roman" w:eastAsia="Times New Roman" w:hAnsi="Times New Roman" w:cs="Times New Roman"/>
          <w:bCs/>
          <w:sz w:val="28"/>
          <w:szCs w:val="28"/>
        </w:rPr>
        <w:t> находится в методическом кабинете и содержит методическую литературу и пособия для педагогов и детскую художественную литературу.</w:t>
      </w:r>
    </w:p>
    <w:p w14:paraId="17D82371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shd w:val="clear" w:color="auto" w:fill="FFFFFF"/>
        </w:rPr>
      </w:pPr>
      <w:r w:rsidRPr="00302AC7">
        <w:rPr>
          <w:rFonts w:ascii="Times New Roman" w:eastAsia="Times New Roman" w:hAnsi="Times New Roman" w:cs="Times New Roman"/>
          <w:b/>
          <w:sz w:val="28"/>
          <w:szCs w:val="28"/>
        </w:rPr>
        <w:t>Методический кабинет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 xml:space="preserve"> оснащен необходимыми для обеспечения воспитательно-образовательного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  <w:r w:rsidRPr="00302AC7">
        <w:rPr>
          <w:rFonts w:ascii="Times New Roman" w:eastAsia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 Методическая литература обновляется в соответствии с новыми требованиями основной общеобразовательной Программы.</w:t>
      </w:r>
    </w:p>
    <w:p w14:paraId="59D45494" w14:textId="77777777" w:rsidR="00963D59" w:rsidRPr="00302AC7" w:rsidRDefault="00963D59" w:rsidP="007D1DC1">
      <w:pPr>
        <w:widowControl w:val="0"/>
        <w:autoSpaceDE w:val="0"/>
        <w:autoSpaceDN w:val="0"/>
        <w:spacing w:after="0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b/>
          <w:sz w:val="28"/>
          <w:szCs w:val="28"/>
        </w:rPr>
        <w:t xml:space="preserve">Музыкальный зал </w:t>
      </w:r>
      <w:r w:rsidRPr="00302AC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предназначен для решения задач музыкального воспитания и развития детей дошкольного возраста. Здесь проводятся занятия, досуги, праздники, утренники и развлечения. Он 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оснащён оборудованием для совместной деятельности с детьми: фортепиано, музыкальный центр, набор детских музыкальных инструментов, музыкальные игрушки, дидактические музыкальные игры, пошиты костюмы для детей и для</w:t>
      </w:r>
      <w:r w:rsidRPr="0030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взрослых.</w:t>
      </w:r>
    </w:p>
    <w:p w14:paraId="41BDAA40" w14:textId="77777777" w:rsidR="00963D59" w:rsidRPr="00302AC7" w:rsidRDefault="00963D59" w:rsidP="00963D59">
      <w:pPr>
        <w:widowControl w:val="0"/>
        <w:autoSpaceDE w:val="0"/>
        <w:autoSpaceDN w:val="0"/>
        <w:spacing w:after="0" w:line="240" w:lineRule="auto"/>
        <w:ind w:left="300" w:right="237" w:firstLine="10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302AC7">
        <w:rPr>
          <w:rFonts w:ascii="Times New Roman" w:eastAsia="Times New Roman" w:hAnsi="Times New Roman" w:cs="Times New Roman"/>
          <w:b/>
          <w:sz w:val="28"/>
          <w:szCs w:val="28"/>
        </w:rPr>
        <w:t>Информация о наличии объектов спорта – спортивного зала</w:t>
      </w:r>
    </w:p>
    <w:p w14:paraId="37347A3C" w14:textId="77777777" w:rsidR="007D1DC1" w:rsidRPr="00302AC7" w:rsidRDefault="007D1DC1" w:rsidP="007D1DC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В зале имеется стандартное и нестандартное оборудование и спортивный инвентарь, необходимые для ведения физкультурно-оздоровительной работы: гимнастические скамейки и лестницы, шведская стенка,  гимнастические  маты,  мячи  </w:t>
      </w:r>
      <w:r w:rsidR="00963D59" w:rsidRPr="00302AC7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963D59" w:rsidRPr="00302AC7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фитбола, мячи</w:t>
      </w:r>
      <w:r w:rsidR="00963D59" w:rsidRPr="00302AC7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разных размеров,</w:t>
      </w:r>
      <w:r w:rsidR="00963D59" w:rsidRPr="00302AC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мешочки</w:t>
      </w:r>
      <w:r w:rsidR="00963D59" w:rsidRPr="00302AC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63D59" w:rsidRPr="00302AC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песком</w:t>
      </w:r>
      <w:r w:rsidR="00963D59" w:rsidRPr="00302AC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63D59" w:rsidRPr="00302AC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метания,</w:t>
      </w:r>
      <w:r w:rsidR="00963D59" w:rsidRPr="00302AC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гантели</w:t>
      </w:r>
      <w:r w:rsidR="00963D59" w:rsidRPr="00302AC7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="00963D59" w:rsidRPr="00302AC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веса,</w:t>
      </w:r>
      <w:r w:rsidR="00963D59" w:rsidRPr="00302AC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гимнастические</w:t>
      </w:r>
      <w:r w:rsidR="00963D59" w:rsidRPr="00302AC7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палки, скакалки,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обручи,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ab/>
        <w:t>баскетбольны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ab/>
        <w:t>кольца,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ab/>
        <w:t>мягкие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ab/>
        <w:t xml:space="preserve"> модули,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ab/>
        <w:t xml:space="preserve">дуги,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дорожки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ab/>
        <w:t>для профилактики плоскостопия, другое нестандартное оборудование</w:t>
      </w:r>
      <w:r w:rsidR="00963D59" w:rsidRPr="00302AC7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(ребристая</w:t>
      </w:r>
      <w:r w:rsidR="00963D59" w:rsidRPr="00302AC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дорожка, дорожка со следами, мешочки с различными наполнителями, «гусеничка», тоннель</w:t>
      </w:r>
      <w:r w:rsidR="00963D59" w:rsidRPr="00302AC7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3D59" w:rsidRPr="0030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 xml:space="preserve">т.д.).. Оборудование и инвентарь соответствует правилам охраны </w:t>
      </w:r>
    </w:p>
    <w:p w14:paraId="4919885B" w14:textId="77777777" w:rsidR="007D1DC1" w:rsidRPr="00302AC7" w:rsidRDefault="007D1DC1" w:rsidP="007D1DC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480A9B" w14:textId="77777777" w:rsidR="007D1DC1" w:rsidRPr="00302AC7" w:rsidRDefault="007D1DC1" w:rsidP="007D1DC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B9455D" w14:textId="175A4109" w:rsidR="007D1DC1" w:rsidRPr="00302AC7" w:rsidRDefault="00963D59" w:rsidP="007D1DC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 xml:space="preserve">жизни и здоровья детей, требованиям гигиены и эстетики, СанПиН. Размеры и конструкции </w:t>
      </w:r>
    </w:p>
    <w:p w14:paraId="24393617" w14:textId="2284FBB6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 xml:space="preserve">оборудования и пособий отвечают анатомо — физиологическим особенностям детей, их возрасту. </w:t>
      </w:r>
    </w:p>
    <w:p w14:paraId="41DCC5DB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Спортивная площадка</w:t>
      </w:r>
      <w:r w:rsidRPr="00302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На территории ДОО имеется оборудованная спортивная площадка, на которой, круглогодично организуются  физкультурные занятия на воздухе со старшими дошкольниками (5-7 лет). В летний период, при благоприятных погодных условиях, на спортивной площадке организуются спортивные праздники, развлечения и досуги с воспитанниками младшего и старшего дошкольного возраста.</w:t>
      </w:r>
    </w:p>
    <w:p w14:paraId="4D9F308F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left="300" w:right="237" w:firstLine="10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средствах обучения и воспитания</w:t>
      </w:r>
    </w:p>
    <w:p w14:paraId="6F16BB28" w14:textId="417B508E" w:rsidR="00963D59" w:rsidRPr="00302AC7" w:rsidRDefault="007D1DC1" w:rsidP="007D1DC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Печатные (методические и учебные пособия, детская художественная, познавательная литература, хрестоматии, рабочие тетради, раздаточный материал и демонстрационный материал и т.д.). Электронные образовательные мультимедиа ресурсы, сетевые образовательные ресурсы; CD – диски, дидактические пособия, наглядный демонстрационный и раздаточный материал. Аудиовизуальные (слайды, ММ – презентации, видеоролики ранней профориенации); Наглядные плоскостные (плакаты, карты настенные, иллюстрации настенные панно, магнитные доски); Демонстрационные (гербарии, муляжи, макеты, стенды, модели демонстрационные); Спортивные снаряды, оборудование;</w:t>
      </w:r>
    </w:p>
    <w:p w14:paraId="5616EC3C" w14:textId="3DF1EE72" w:rsidR="00963D59" w:rsidRPr="00302AC7" w:rsidRDefault="007D1DC1" w:rsidP="007D1DC1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963D59" w:rsidRPr="00302AC7">
        <w:rPr>
          <w:rFonts w:ascii="Times New Roman" w:eastAsia="Times New Roman" w:hAnsi="Times New Roman" w:cs="Times New Roman"/>
          <w:bCs/>
          <w:sz w:val="28"/>
          <w:szCs w:val="28"/>
        </w:rPr>
        <w:t>Для повышения качества педагогического процесса используются такие электронные образовательные ресурсы, как презентационные материалы,  обучающие программы и другие. В своей практике используем мультимедийные презентации и обучающие программы, т.к. материал, представленный различными информационными средами (звук, видео, графика, анимация) легче усваивается дошкольниками</w:t>
      </w:r>
    </w:p>
    <w:p w14:paraId="487199A1" w14:textId="77777777" w:rsidR="00963D59" w:rsidRPr="00302AC7" w:rsidRDefault="00963D59" w:rsidP="00963D59">
      <w:pPr>
        <w:widowControl w:val="0"/>
        <w:autoSpaceDE w:val="0"/>
        <w:autoSpaceDN w:val="0"/>
        <w:spacing w:before="1"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Сведения об условиях питание детей </w:t>
      </w:r>
    </w:p>
    <w:p w14:paraId="491F9B8A" w14:textId="0DAC92D1" w:rsidR="00963D59" w:rsidRPr="00302AC7" w:rsidRDefault="007D1DC1" w:rsidP="007D1DC1">
      <w:pPr>
        <w:widowControl w:val="0"/>
        <w:autoSpaceDE w:val="0"/>
        <w:autoSpaceDN w:val="0"/>
        <w:spacing w:before="38" w:after="0" w:line="237" w:lineRule="auto"/>
        <w:ind w:right="265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Весь цикл приготовления блюд происходит на пищеблоке детского сада. Производственный процесс по приготовлению блюд выполняют квалифицированные повара. Пищеблок на 100% укомплектован кадрами. Помещение пищеблока размещается на первом этаже, имеет отдельный выход.</w:t>
      </w:r>
    </w:p>
    <w:p w14:paraId="5C9EE61B" w14:textId="7BA83087" w:rsidR="00963D59" w:rsidRPr="00302AC7" w:rsidRDefault="007D1DC1" w:rsidP="007D1DC1">
      <w:pPr>
        <w:widowControl w:val="0"/>
        <w:autoSpaceDE w:val="0"/>
        <w:autoSpaceDN w:val="0"/>
        <w:spacing w:before="14" w:after="0" w:line="237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В детском саду имеется вся необходимая документация по питанию, которая ведется по форме и заполняется своевременно. Обеспечение продуктами питания осуществляется на основе договора. Транспортирование пищевых продуктов осуществляется специальным автотранспортом. Приём пищевых продуктов и продовольственного сырья в дошкольное учреждение осуществляется при наличии документов, подтверждающих их качество и безопасность. Доставка скоропортящихся продуктов осуществляется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</w:t>
      </w:r>
    </w:p>
    <w:p w14:paraId="56EE8601" w14:textId="53F5EB4C" w:rsidR="00963D59" w:rsidRPr="00302AC7" w:rsidRDefault="007D1DC1" w:rsidP="007D1DC1">
      <w:pPr>
        <w:widowControl w:val="0"/>
        <w:autoSpaceDE w:val="0"/>
        <w:autoSpaceDN w:val="0"/>
        <w:spacing w:before="48" w:after="0" w:line="254" w:lineRule="auto"/>
        <w:ind w:right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>В детском саду организовано 4-х разовое питание с 10,5 часовым посещением воспитанников, согласно 10-дневному меню, разработанного на основе физиологических потребностей детей в пищевых веществах с учетом рекомендуемых среднесуточных норм питания для двух возрастных категорий: для детей с 2 до 3 лет и для детей с 3 до 7 лет.</w:t>
      </w:r>
    </w:p>
    <w:p w14:paraId="1797B94B" w14:textId="7010F991" w:rsidR="00963D59" w:rsidRPr="00302AC7" w:rsidRDefault="007D1DC1" w:rsidP="007D1DC1">
      <w:pPr>
        <w:widowControl w:val="0"/>
        <w:autoSpaceDE w:val="0"/>
        <w:autoSpaceDN w:val="0"/>
        <w:spacing w:after="0" w:line="268" w:lineRule="auto"/>
        <w:ind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меню используется технологическая карта блюд, что </w:t>
      </w:r>
      <w:r w:rsidR="00963D59" w:rsidRPr="00302AC7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обеспечивает сбалансированность питания по белкам, жирам, углеводам. Готовая пища выдается только после снятия пробы бракеражной комиссией и соответствующей записи в журнале результатов оценки готовых блюд.</w:t>
      </w:r>
    </w:p>
    <w:p w14:paraId="6833A099" w14:textId="66D092B2" w:rsidR="007D1DC1" w:rsidRPr="00302AC7" w:rsidRDefault="007D1DC1" w:rsidP="007D1DC1">
      <w:pPr>
        <w:widowControl w:val="0"/>
        <w:autoSpaceDE w:val="0"/>
        <w:autoSpaceDN w:val="0"/>
        <w:spacing w:after="0" w:line="235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 xml:space="preserve">     В меню каждый день включена суточная норма молока, сливочного и растительного масла, сахара, хлеба, мяса. Продукты, богатые белком (рыба, мясо), включаются в меню первой половины дня. Во второй половине дня детям предлагаются молочные блюда. Ежедневно в меню включены овощи, как в свежем, так в вареном и тушеном виде. Ежедневное меню обеспечивает 80% суточного рациона, при этом завтрак и второй завтрак составляет 25% суточной калорийности, обед 35-40%, полдник</w:t>
      </w:r>
      <w:r w:rsidRPr="00302AC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15-20%.</w:t>
      </w:r>
    </w:p>
    <w:p w14:paraId="53C2D40B" w14:textId="5D79B265" w:rsidR="007D1DC1" w:rsidRPr="00302AC7" w:rsidRDefault="007D1DC1" w:rsidP="007D1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Дети регулярно получают на полдник кисломолочные продукты.</w:t>
      </w:r>
    </w:p>
    <w:p w14:paraId="23EC1E6B" w14:textId="6B2B3E08" w:rsidR="00302AC7" w:rsidRDefault="007D1DC1" w:rsidP="007D1DC1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В целях профилактики гиповитаминозов проводят искусственную витаминизацию третьего блюда. В питании детей используется обогащенные йодом продукты (йодированная соль).</w:t>
      </w:r>
    </w:p>
    <w:p w14:paraId="01B42E78" w14:textId="77777777" w:rsidR="00302AC7" w:rsidRPr="00302AC7" w:rsidRDefault="00302AC7" w:rsidP="00302AC7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Организация питания постоянно находится под контролем администрации.</w:t>
      </w:r>
    </w:p>
    <w:p w14:paraId="7867661E" w14:textId="77777777" w:rsidR="00302AC7" w:rsidRPr="00302AC7" w:rsidRDefault="00302AC7" w:rsidP="00302AC7">
      <w:pPr>
        <w:widowControl w:val="0"/>
        <w:autoSpaceDE w:val="0"/>
        <w:autoSpaceDN w:val="0"/>
        <w:spacing w:before="53" w:after="0" w:line="268" w:lineRule="auto"/>
        <w:ind w:right="4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В обязанности медицинского персонала входит осуществление контроля за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Медсестра детского сада также контролирует санитарное состояние пищеблока, соблюдение личной гигиены его работниками, доведение пищи до детей, постановку питания детей в группах.</w:t>
      </w:r>
    </w:p>
    <w:p w14:paraId="31C57367" w14:textId="77777777" w:rsidR="00302AC7" w:rsidRPr="00302AC7" w:rsidRDefault="00302AC7" w:rsidP="00302AC7">
      <w:pPr>
        <w:widowControl w:val="0"/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Питание детей соответствует действующим нормативам.</w:t>
      </w:r>
    </w:p>
    <w:p w14:paraId="7EE9138D" w14:textId="77777777" w:rsidR="00302AC7" w:rsidRPr="00302AC7" w:rsidRDefault="00302AC7" w:rsidP="00302AC7">
      <w:pPr>
        <w:widowControl w:val="0"/>
        <w:autoSpaceDE w:val="0"/>
        <w:autoSpaceDN w:val="0"/>
        <w:spacing w:before="2" w:after="0" w:line="235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Составляется меню-требование установленного образца с указанием выхода блюд для детей раннего и дошкольного возраста.</w:t>
      </w:r>
    </w:p>
    <w:p w14:paraId="2104A19E" w14:textId="292308FD" w:rsidR="00302AC7" w:rsidRDefault="00302AC7" w:rsidP="007D1DC1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5A23EC" w14:textId="77777777" w:rsidR="005314FE" w:rsidRPr="00302AC7" w:rsidRDefault="005314FE" w:rsidP="005314FE">
      <w:pPr>
        <w:widowControl w:val="0"/>
        <w:autoSpaceDE w:val="0"/>
        <w:autoSpaceDN w:val="0"/>
        <w:spacing w:before="2" w:after="0" w:line="235" w:lineRule="auto"/>
        <w:ind w:right="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Выдача готовой продукции 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разрешается только после проведения контроля бракеражной комиссией, утвержденной приказом заведующего МБДОУ. Оставляется суточная проба, выставляется контрольное блюдо.</w:t>
      </w:r>
    </w:p>
    <w:p w14:paraId="64210161" w14:textId="77777777" w:rsidR="005314FE" w:rsidRPr="00302AC7" w:rsidRDefault="005314FE" w:rsidP="005314FE">
      <w:pPr>
        <w:widowControl w:val="0"/>
        <w:autoSpaceDE w:val="0"/>
        <w:autoSpaceDN w:val="0"/>
        <w:spacing w:before="14" w:after="0" w:line="235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b/>
          <w:sz w:val="28"/>
          <w:szCs w:val="28"/>
        </w:rPr>
        <w:t>Объем готовой продукции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, и выход блюд соответствуют возрасту ребенка, строго соблюдаются интервалы между приемами пищи. Выдача пищи на группы осуществляется по графику в соответствии с режимом</w:t>
      </w:r>
      <w:r w:rsidRPr="00302AC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14:paraId="613ECEC3" w14:textId="77777777" w:rsidR="005314FE" w:rsidRPr="00291BD2" w:rsidRDefault="005314FE" w:rsidP="005314FE">
      <w:pPr>
        <w:widowControl w:val="0"/>
        <w:autoSpaceDE w:val="0"/>
        <w:autoSpaceDN w:val="0"/>
        <w:spacing w:after="0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b/>
          <w:sz w:val="28"/>
          <w:szCs w:val="28"/>
        </w:rPr>
        <w:t xml:space="preserve">Питьевой режим 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в детском саду проводится в соответствии с требованиями СанПин 2.4.3.3648-20 ,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</w:t>
      </w:r>
      <w:r>
        <w:rPr>
          <w:rFonts w:ascii="Times New Roman" w:eastAsia="Times New Roman" w:hAnsi="Times New Roman" w:cs="Times New Roman"/>
          <w:sz w:val="28"/>
          <w:szCs w:val="28"/>
        </w:rPr>
        <w:t>вигательной активности ребенка.</w:t>
      </w:r>
      <w:r w:rsidRPr="00291BD2">
        <w:rPr>
          <w:rFonts w:ascii="Times New Roman" w:eastAsia="Times New Roman" w:hAnsi="Times New Roman" w:cs="Times New Roman"/>
          <w:bCs/>
          <w:noProof/>
          <w:sz w:val="28"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5C7FF9" wp14:editId="62A66160">
                <wp:simplePos x="0" y="0"/>
                <wp:positionH relativeFrom="page">
                  <wp:posOffset>6650355</wp:posOffset>
                </wp:positionH>
                <wp:positionV relativeFrom="paragraph">
                  <wp:posOffset>161925</wp:posOffset>
                </wp:positionV>
                <wp:extent cx="50800" cy="15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255FD" id="Rectangle 2" o:spid="_x0000_s1026" style="position:absolute;margin-left:523.65pt;margin-top:12.75pt;width:4pt;height:1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Pr="00291BD2">
        <w:rPr>
          <w:rFonts w:ascii="Times New Roman" w:eastAsia="Times New Roman" w:hAnsi="Times New Roman" w:cs="Times New Roman"/>
          <w:bCs/>
          <w:sz w:val="28"/>
          <w:szCs w:val="28"/>
        </w:rPr>
        <w:t>Основными принципами организации питания в детском саду являются:</w:t>
      </w:r>
    </w:p>
    <w:p w14:paraId="418EF797" w14:textId="77777777" w:rsidR="005314FE" w:rsidRPr="00302AC7" w:rsidRDefault="005314FE" w:rsidP="005314FE">
      <w:pPr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after="0" w:line="29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Соответствие энергетической ценности рациона энергозатратам</w:t>
      </w:r>
      <w:r w:rsidRPr="00302AC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14:paraId="24BD3326" w14:textId="77777777" w:rsidR="005314FE" w:rsidRPr="00302AC7" w:rsidRDefault="005314FE" w:rsidP="005314FE">
      <w:pPr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after="0" w:line="29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Сбалансированность в рационе всех заменимых и незаменимых пищевых</w:t>
      </w:r>
      <w:r w:rsidRPr="00302AC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веществ.</w:t>
      </w:r>
    </w:p>
    <w:p w14:paraId="096003BD" w14:textId="77777777" w:rsidR="005314FE" w:rsidRPr="00302AC7" w:rsidRDefault="005314FE" w:rsidP="005314FE">
      <w:pPr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Максимальное разнообразие продуктов и блюд, обеспечивающих сбалансированность рациона.</w:t>
      </w:r>
    </w:p>
    <w:p w14:paraId="401CAC0D" w14:textId="77777777" w:rsidR="005314FE" w:rsidRPr="00302AC7" w:rsidRDefault="005314FE" w:rsidP="007D1DC1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  <w:szCs w:val="28"/>
        </w:rPr>
        <w:sectPr w:rsidR="005314FE" w:rsidRPr="00302AC7" w:rsidSect="00963D59">
          <w:pgSz w:w="11900" w:h="16840"/>
          <w:pgMar w:top="460" w:right="740" w:bottom="280" w:left="1260" w:header="720" w:footer="720" w:gutter="0"/>
          <w:cols w:space="720"/>
        </w:sectPr>
      </w:pPr>
    </w:p>
    <w:p w14:paraId="0995A73C" w14:textId="77777777" w:rsidR="00963D59" w:rsidRPr="00302AC7" w:rsidRDefault="00963D59" w:rsidP="00963D59">
      <w:pPr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14:paraId="4D3D5408" w14:textId="77777777" w:rsidR="00963D59" w:rsidRPr="00302AC7" w:rsidRDefault="00963D59" w:rsidP="00963D59">
      <w:pPr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before="2" w:after="0" w:line="237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Оптимальный режим питания, обстановка, формирующая у детей навыки культуры приема</w:t>
      </w:r>
      <w:r w:rsidRPr="00302AC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пищи.</w:t>
      </w:r>
    </w:p>
    <w:p w14:paraId="44CD8954" w14:textId="77777777" w:rsidR="00963D59" w:rsidRPr="00302AC7" w:rsidRDefault="00963D59" w:rsidP="00963D59">
      <w:pPr>
        <w:widowControl w:val="0"/>
        <w:numPr>
          <w:ilvl w:val="0"/>
          <w:numId w:val="13"/>
        </w:numPr>
        <w:tabs>
          <w:tab w:val="left" w:pos="728"/>
        </w:tabs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Соблюдение гигиенических требований к питанию (безопасность</w:t>
      </w:r>
      <w:r w:rsidRPr="00302AC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питания).</w:t>
      </w:r>
    </w:p>
    <w:p w14:paraId="1C1A2DDD" w14:textId="77777777" w:rsidR="00963D59" w:rsidRPr="00302AC7" w:rsidRDefault="00963D59" w:rsidP="007D1DC1">
      <w:pPr>
        <w:widowControl w:val="0"/>
        <w:autoSpaceDE w:val="0"/>
        <w:autoSpaceDN w:val="0"/>
        <w:spacing w:before="278" w:after="0" w:line="240" w:lineRule="auto"/>
        <w:ind w:left="10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b/>
          <w:sz w:val="28"/>
          <w:szCs w:val="28"/>
        </w:rPr>
        <w:t>Сведения об условиях охраны здоровья обучающихся</w:t>
      </w:r>
    </w:p>
    <w:p w14:paraId="335E42AA" w14:textId="77777777" w:rsidR="00963D59" w:rsidRPr="00302AC7" w:rsidRDefault="00963D59" w:rsidP="007D1DC1">
      <w:pPr>
        <w:widowControl w:val="0"/>
        <w:autoSpaceDE w:val="0"/>
        <w:autoSpaceDN w:val="0"/>
        <w:spacing w:before="237" w:after="0" w:line="240" w:lineRule="auto"/>
        <w:ind w:right="2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оказания первичной медико-санитарной помощи воспитанникам учреждения осуществляется органами исполнительной власти в сфере здравоохранения. ДОУ Предоставляет помещение с соответствующими условиями для работы медицинских работников на основе договора о совместной деятельности по медицинскому обслуживанию детей с ГБУЗ Клетнянская ЦРБ. </w:t>
      </w:r>
    </w:p>
    <w:p w14:paraId="42304342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Одной из главных задач нашего детского сада является - сохранение и укрепление здоровья детей.</w:t>
      </w:r>
    </w:p>
    <w:p w14:paraId="50910A1A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Решению этой задачи подчинены все направления деятельности ДОУ, деятельность всех сотрудников.</w:t>
      </w:r>
    </w:p>
    <w:p w14:paraId="673D5A17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Причем достижение этой задачи в полной мере без ущерба для здоровья детей, воз можно лишь при условии консолидации усилий всех сотрудников. В начале учебного года проводится обследование физического развития детей. Учитывая индивидуальные особенности состояния здоровья детей, перенесенные ими заболевания, эмоциональный настой, намечается соответствующий план работы по их оздоровлению. Сюда входит создание физкультурно-оздоровительного режима, организация рационального питания, система закаливания воспитанников детского сада. Для каждой группы устанавливается свой двигательный режим.</w:t>
      </w:r>
    </w:p>
    <w:p w14:paraId="37B60B9C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В ДОУ разработана система закаливающих мероприятий, в которой учитывается постепенность воздействия того или иного природного фактора. Так, в период адаптации детей приучают ходить в облегченной одежде (воздушные ванны). Затем воздействие воздушных ванн на малышей расширяется (постепенное оголение конечностей, обучение элементам умывания). Начиная с младшей группы, дети обучаются полосканию рта, хождению босиком по массажным дорожкам, гимнастике после сна в сочетании с воздушными ваннами. Медсестра контролирует выполнение санэпидрежима, карантинных мероприятий, проводит лечебно-профилактическую работу с детьми. Ведется постоянный контроль за освещением, воздушным, температурным режимом в ДОУ, питанием. Организован осмотр детей врачами–специалистами.</w:t>
      </w:r>
    </w:p>
    <w:p w14:paraId="5DE81EAF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10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ведется систематическая работа по укреплению и оздоровлению детей</w:t>
      </w:r>
      <w:r w:rsidRPr="00302AC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CEE1690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В детском саду разработан гибкий распорядок дня, учитывающий возрастные психофизиологические возможности детей, их интересы и потребности, обеспечивающий взаимосвязь планируемой непрерывной образовательной деятельности с повседневной жизнью детей</w:t>
      </w:r>
    </w:p>
    <w:p w14:paraId="44E456DF" w14:textId="77777777" w:rsidR="00963D59" w:rsidRPr="00291BD2" w:rsidRDefault="00963D59" w:rsidP="00963D59">
      <w:pPr>
        <w:widowControl w:val="0"/>
        <w:autoSpaceDE w:val="0"/>
        <w:autoSpaceDN w:val="0"/>
        <w:spacing w:before="1" w:after="0" w:line="240" w:lineRule="auto"/>
        <w:ind w:left="1000" w:right="94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BD2">
        <w:rPr>
          <w:rFonts w:ascii="Times New Roman" w:eastAsia="Times New Roman" w:hAnsi="Times New Roman" w:cs="Times New Roman"/>
          <w:b/>
          <w:bCs/>
          <w:sz w:val="28"/>
          <w:szCs w:val="28"/>
        </w:rPr>
        <w:t>При проведении режимных процессов МБДОУ детский сад «Журавлик» придерживается следующих принципов:</w:t>
      </w:r>
    </w:p>
    <w:p w14:paraId="06E58A92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-Полное и своевременное удовлетворение всех органических потребностей детей (во сне, питании, двигательной деятельности, отдыхе).</w:t>
      </w:r>
    </w:p>
    <w:p w14:paraId="2F01C98C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-Тщательный гигиенический уход, обеспечение чистоты тела, одежды, постели.</w:t>
      </w:r>
    </w:p>
    <w:p w14:paraId="729DD6C6" w14:textId="03C5E050" w:rsidR="00963D59" w:rsidRPr="00302AC7" w:rsidRDefault="00963D59" w:rsidP="007D1DC1">
      <w:pPr>
        <w:widowControl w:val="0"/>
        <w:tabs>
          <w:tab w:val="left" w:pos="1938"/>
          <w:tab w:val="left" w:pos="2717"/>
          <w:tab w:val="left" w:pos="3043"/>
          <w:tab w:val="left" w:pos="4484"/>
          <w:tab w:val="left" w:pos="5558"/>
          <w:tab w:val="left" w:pos="5880"/>
          <w:tab w:val="left" w:pos="7170"/>
          <w:tab w:val="left" w:pos="8487"/>
        </w:tabs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lastRenderedPageBreak/>
        <w:t>-Привлечение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ab/>
        <w:t>детей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ab/>
        <w:t>к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ab/>
        <w:t>посильному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ab/>
        <w:t>участию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ab/>
        <w:t>режимных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ab/>
        <w:t>процессах;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ab/>
      </w:r>
      <w:r w:rsidRPr="00302AC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поощрение 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самостоятельности и</w:t>
      </w:r>
      <w:r w:rsidRPr="00302AC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2AC7">
        <w:rPr>
          <w:rFonts w:ascii="Times New Roman" w:eastAsia="Times New Roman" w:hAnsi="Times New Roman" w:cs="Times New Roman"/>
          <w:sz w:val="28"/>
          <w:szCs w:val="28"/>
        </w:rPr>
        <w:t>активности.</w:t>
      </w:r>
    </w:p>
    <w:p w14:paraId="2C455EBF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-Формирование культурно-гигиенических навыков.</w:t>
      </w:r>
    </w:p>
    <w:p w14:paraId="7C507FC1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-Эмоциональное общение в ходе выполнения режимных процессов.</w:t>
      </w:r>
    </w:p>
    <w:p w14:paraId="3741FC0F" w14:textId="77777777" w:rsidR="00963D59" w:rsidRPr="00302AC7" w:rsidRDefault="00963D59" w:rsidP="007D1D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2AC7">
        <w:rPr>
          <w:rFonts w:ascii="Times New Roman" w:eastAsia="Times New Roman" w:hAnsi="Times New Roman" w:cs="Times New Roman"/>
          <w:sz w:val="28"/>
          <w:szCs w:val="28"/>
        </w:rPr>
        <w:t>-Учет потребностей детей, индивидуальных особенностей каждого ребенка.</w:t>
      </w:r>
    </w:p>
    <w:p w14:paraId="796FA97B" w14:textId="3C7E5B7D" w:rsidR="00963D59" w:rsidRPr="00302AC7" w:rsidRDefault="00963D59" w:rsidP="00963D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44E7B9" w14:textId="149E4391" w:rsidR="00BF137B" w:rsidRPr="00302AC7" w:rsidRDefault="00BF137B" w:rsidP="00BF1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5. Кадровый состав ДОУ</w:t>
      </w:r>
    </w:p>
    <w:p w14:paraId="537A7DF8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    Комплектование кадрами в д/с строится в соответствии со штатным расписанием. Дошкольное учреждение укомплектовано педагогическими кадрами следующего уровня: </w:t>
      </w:r>
    </w:p>
    <w:p w14:paraId="1D3F842A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Административный персонал: </w:t>
      </w:r>
    </w:p>
    <w:p w14:paraId="28BDF668" w14:textId="7C49414E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Заведующая ДОУ И.В.Карпичева– стаж административной работы – 6 лет, педагогический стаж – 38 лет, высшая квалификационная категория. </w:t>
      </w:r>
    </w:p>
    <w:p w14:paraId="1AA2C1A2" w14:textId="10EF4C4A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Педагогический состав -8 человек, из них: </w:t>
      </w:r>
    </w:p>
    <w:p w14:paraId="70EB331F" w14:textId="4173A0B1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Старший воспитатель – Н.В.Позднякова,  педагогический стаж работы – 23 года, в должности старшего воспитателя 5 лет, высшая квалификационная категория. </w:t>
      </w:r>
    </w:p>
    <w:p w14:paraId="0A153336" w14:textId="0E4185BB" w:rsidR="00BF137B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1 музыкальный руководитель,  6- воспитателей. </w:t>
      </w:r>
    </w:p>
    <w:p w14:paraId="3B0C056B" w14:textId="77777777" w:rsidR="00BD77DC" w:rsidRDefault="00BD77DC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p w14:paraId="02B40DEF" w14:textId="6A7C3BB9" w:rsidR="00302AC7" w:rsidRDefault="00302AC7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По уровню образования:</w:t>
      </w:r>
    </w:p>
    <w:p w14:paraId="4E70298C" w14:textId="2B97BB79" w:rsidR="00302AC7" w:rsidRDefault="00302AC7" w:rsidP="00302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с высшим образованием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– 7 человек</w:t>
      </w:r>
    </w:p>
    <w:p w14:paraId="5B96FABF" w14:textId="6D9C1642" w:rsidR="00302AC7" w:rsidRDefault="00302AC7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со ср-спец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. – 1 человек</w:t>
      </w:r>
    </w:p>
    <w:p w14:paraId="3519A160" w14:textId="77777777" w:rsidR="00BD77DC" w:rsidRDefault="00BD77DC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p w14:paraId="41399925" w14:textId="3350BEF6" w:rsidR="00302AC7" w:rsidRDefault="00302AC7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По стажу работы:</w:t>
      </w:r>
    </w:p>
    <w:p w14:paraId="3BBAAA1A" w14:textId="77777777" w:rsidR="00BD77DC" w:rsidRDefault="00BD77DC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302AC7" w14:paraId="5E435D6A" w14:textId="77777777" w:rsidTr="00302AC7">
        <w:tc>
          <w:tcPr>
            <w:tcW w:w="2472" w:type="dxa"/>
          </w:tcPr>
          <w:p w14:paraId="7028DE9E" w14:textId="2000D81A" w:rsidR="00302AC7" w:rsidRDefault="00302AC7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от 1 до 5 лет</w:t>
            </w:r>
          </w:p>
        </w:tc>
        <w:tc>
          <w:tcPr>
            <w:tcW w:w="2472" w:type="dxa"/>
          </w:tcPr>
          <w:p w14:paraId="6AF14A02" w14:textId="32541CA8" w:rsidR="00302AC7" w:rsidRDefault="00302AC7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от 5 до 10 лет</w:t>
            </w:r>
          </w:p>
        </w:tc>
        <w:tc>
          <w:tcPr>
            <w:tcW w:w="2473" w:type="dxa"/>
          </w:tcPr>
          <w:p w14:paraId="45B11D3F" w14:textId="67A33853" w:rsidR="00302AC7" w:rsidRDefault="00302AC7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От 10 до 20 лет</w:t>
            </w:r>
          </w:p>
        </w:tc>
        <w:tc>
          <w:tcPr>
            <w:tcW w:w="2473" w:type="dxa"/>
          </w:tcPr>
          <w:p w14:paraId="36BBD0BB" w14:textId="3456BB36" w:rsidR="00302AC7" w:rsidRDefault="00302AC7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От 20 и выше</w:t>
            </w:r>
          </w:p>
        </w:tc>
      </w:tr>
      <w:tr w:rsidR="00302AC7" w14:paraId="1C95CF3C" w14:textId="77777777" w:rsidTr="00302AC7">
        <w:tc>
          <w:tcPr>
            <w:tcW w:w="2472" w:type="dxa"/>
          </w:tcPr>
          <w:p w14:paraId="59639049" w14:textId="7C662175" w:rsidR="00302AC7" w:rsidRDefault="00BD77DC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2472" w:type="dxa"/>
          </w:tcPr>
          <w:p w14:paraId="5BA3261F" w14:textId="2FAA630A" w:rsidR="00302AC7" w:rsidRDefault="00BD77DC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73" w:type="dxa"/>
          </w:tcPr>
          <w:p w14:paraId="1CFA58CB" w14:textId="36A65651" w:rsidR="00302AC7" w:rsidRDefault="00BD77DC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473" w:type="dxa"/>
          </w:tcPr>
          <w:p w14:paraId="4B2D1BF1" w14:textId="264A398B" w:rsidR="00302AC7" w:rsidRDefault="00BD77DC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3</w:t>
            </w:r>
          </w:p>
        </w:tc>
      </w:tr>
    </w:tbl>
    <w:p w14:paraId="748AC25D" w14:textId="77777777" w:rsidR="00BD77DC" w:rsidRDefault="00BD77DC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p w14:paraId="2FEBA954" w14:textId="031C6CE8" w:rsidR="00BD77DC" w:rsidRDefault="00BD77DC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По квалификационным категориям:</w:t>
      </w:r>
    </w:p>
    <w:p w14:paraId="3976EDFC" w14:textId="77777777" w:rsidR="00BD77DC" w:rsidRPr="00302AC7" w:rsidRDefault="00BD77DC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BD77DC" w14:paraId="6AC72F32" w14:textId="77777777" w:rsidTr="00BD77DC">
        <w:tc>
          <w:tcPr>
            <w:tcW w:w="2472" w:type="dxa"/>
          </w:tcPr>
          <w:p w14:paraId="2F00C5F4" w14:textId="5B93C91D" w:rsidR="00BD77DC" w:rsidRDefault="00BD77DC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В</w:t>
            </w: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ысшая категория</w:t>
            </w:r>
          </w:p>
        </w:tc>
        <w:tc>
          <w:tcPr>
            <w:tcW w:w="2472" w:type="dxa"/>
          </w:tcPr>
          <w:p w14:paraId="4BB6F077" w14:textId="17D11417" w:rsidR="00BD77DC" w:rsidRDefault="00BD77DC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1 категория</w:t>
            </w:r>
          </w:p>
        </w:tc>
        <w:tc>
          <w:tcPr>
            <w:tcW w:w="2473" w:type="dxa"/>
          </w:tcPr>
          <w:p w14:paraId="4433E25E" w14:textId="38B65428" w:rsidR="00BD77DC" w:rsidRDefault="00BD77DC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С</w:t>
            </w: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оответствие</w:t>
            </w:r>
          </w:p>
        </w:tc>
        <w:tc>
          <w:tcPr>
            <w:tcW w:w="2473" w:type="dxa"/>
          </w:tcPr>
          <w:p w14:paraId="15800186" w14:textId="6C8A6F99" w:rsidR="00BD77DC" w:rsidRDefault="00BD77DC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 w:rsidRPr="00302AC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Без категории</w:t>
            </w:r>
          </w:p>
        </w:tc>
      </w:tr>
      <w:tr w:rsidR="00BD77DC" w14:paraId="34030A43" w14:textId="77777777" w:rsidTr="00BD77DC">
        <w:tc>
          <w:tcPr>
            <w:tcW w:w="2472" w:type="dxa"/>
          </w:tcPr>
          <w:p w14:paraId="766A6FDF" w14:textId="4F974649" w:rsidR="00BD77DC" w:rsidRDefault="00BD77DC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472" w:type="dxa"/>
          </w:tcPr>
          <w:p w14:paraId="6C52AEA0" w14:textId="797035CF" w:rsidR="00BD77DC" w:rsidRDefault="00BD77DC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0</w:t>
            </w:r>
          </w:p>
        </w:tc>
        <w:tc>
          <w:tcPr>
            <w:tcW w:w="2473" w:type="dxa"/>
          </w:tcPr>
          <w:p w14:paraId="3B0230A1" w14:textId="60CD377D" w:rsidR="00BD77DC" w:rsidRDefault="00BD77DC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473" w:type="dxa"/>
          </w:tcPr>
          <w:p w14:paraId="5E1057BE" w14:textId="3BD6A8D4" w:rsidR="00BD77DC" w:rsidRDefault="00BD77DC" w:rsidP="00BF137B">
            <w:pPr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ja-JP"/>
              </w:rPr>
              <w:t>0</w:t>
            </w:r>
          </w:p>
        </w:tc>
      </w:tr>
    </w:tbl>
    <w:p w14:paraId="57693FD7" w14:textId="16C5B329" w:rsidR="00302AC7" w:rsidRPr="00302AC7" w:rsidRDefault="00302AC7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p w14:paraId="0529112E" w14:textId="0A4F71F0" w:rsidR="00BD77DC" w:rsidRPr="00302AC7" w:rsidRDefault="00BD77DC" w:rsidP="00BD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Возрастной ценз педагогов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:</w:t>
      </w:r>
    </w:p>
    <w:p w14:paraId="280BFC9D" w14:textId="1EE20D81" w:rsidR="00BD77DC" w:rsidRDefault="00BD77DC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от 20 до 30 лет – 0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чел. </w:t>
      </w:r>
    </w:p>
    <w:p w14:paraId="295CBE9B" w14:textId="612CDF4F" w:rsidR="00BD77DC" w:rsidRDefault="00BD77DC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от 30 до 40 лет –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3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чел.  </w:t>
      </w:r>
    </w:p>
    <w:p w14:paraId="749DC3FA" w14:textId="51B16120" w:rsidR="00BD77DC" w:rsidRDefault="00BD77DC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от 40 до 50 лет – 5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чел</w:t>
      </w:r>
    </w:p>
    <w:p w14:paraId="66852001" w14:textId="1C29C19F" w:rsidR="00BD77DC" w:rsidRDefault="00BD77DC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p w14:paraId="6A5A5756" w14:textId="1FB7D346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Медицинский персонал – 1 медсестра  </w:t>
      </w:r>
    </w:p>
    <w:p w14:paraId="26D56B57" w14:textId="42AF5F91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Обслуживающий вспомогательный персонал – 14 чел. </w:t>
      </w:r>
    </w:p>
    <w:p w14:paraId="30763F51" w14:textId="77777777" w:rsidR="00BD77DC" w:rsidRDefault="00BD77DC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p w14:paraId="73ED4791" w14:textId="43E7D8D5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Педагоги регулярно и успешно проходят аттестацию. </w:t>
      </w:r>
    </w:p>
    <w:p w14:paraId="246EF844" w14:textId="00155FC1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 2022-2023у.г. курсы </w:t>
      </w:r>
      <w:r w:rsidR="00BD77DC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повышение квалификации прошли 8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педагогов. </w:t>
      </w:r>
    </w:p>
    <w:p w14:paraId="50370EC3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ДОУ в 2022-2023 учебному году на 100% укомплектован штатом. </w:t>
      </w:r>
    </w:p>
    <w:p w14:paraId="6B3E224F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Педагогические кадры - это главный ресурс образования. Качество их подготовки, правильно выбранная система стимулирования их работы, условия труда, возможность к самореализации и самосовершенствованию – всё это составляет основу качества педагогических кадров, которая влияет на качество образования. </w:t>
      </w:r>
    </w:p>
    <w:p w14:paraId="49B717E0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lastRenderedPageBreak/>
        <w:t xml:space="preserve">   Следует отметить еще одну важную сферу жизни дошкольного учреждения: взаимоотношения сотрудников между собой. Весь коллектив находится друг с другом в доброжелательных, партнерских отношениях. Это свидетельствует о благоприятном психологическом микроклимате в коллективе. Мы считаем, что это общая заслуга и педагогов и администрации. Нами выделены следующие методы работы с педагогами, обеспечивающие их удовлетворенность работой: </w:t>
      </w:r>
    </w:p>
    <w:p w14:paraId="101BCADD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-индивидуальный подход (с учетом личностных качеств, способностей, возможностей); </w:t>
      </w:r>
    </w:p>
    <w:p w14:paraId="154235A3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-демократический стиль управления ДОУ; </w:t>
      </w:r>
    </w:p>
    <w:p w14:paraId="28106E48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-учет психологической совместимости при распределении педагогов и помощников воспитателей по группам;  </w:t>
      </w:r>
    </w:p>
    <w:p w14:paraId="19637F40" w14:textId="3CD07FF1" w:rsidR="00BF137B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-создание условий для профессионального роста и реализации творческого потенциала каждого воспитателя. </w:t>
      </w:r>
    </w:p>
    <w:p w14:paraId="2CC759DE" w14:textId="77777777" w:rsidR="005A0A51" w:rsidRPr="00302AC7" w:rsidRDefault="005A0A51" w:rsidP="005A0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Показателем профессионализма педагогов является участие их в конкурсах различного уровня: </w:t>
      </w:r>
    </w:p>
    <w:p w14:paraId="25C90B68" w14:textId="13F8D48B" w:rsidR="005A0A51" w:rsidRDefault="005A0A51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Победитель в муниципальном конкурсе «Воспитатель года-2023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– В.А.Сидоренкова, воспитатель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вы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сшей категории МБДОУ д/с «Журавлик»</w:t>
      </w:r>
    </w:p>
    <w:p w14:paraId="15F479AB" w14:textId="77777777" w:rsidR="00BD77DC" w:rsidRPr="00302AC7" w:rsidRDefault="00BD77DC" w:rsidP="00BD77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BD77D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Вывод: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Анализ педагогического состава ДОУ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МАДОУ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в ДОУ молодых специалистов. С целью самосовершенствования, саморазвития, обогащения своего опыта педагогам детского сада следует предложить разработать индивидуальный образовательный маршрут. Необходимо продолжать внедрять в работу педагогического коллектива:  освоение современных методик, форм, видов, средств, новых педагогических технологий в воспитании, образовании, оздоровлении  детей дошкольного возраста. Необходимо, чтобы самообразование стало потребностью педагогов.  Приобщать каждого воспитателя  активно включать работу по самообразованию в педагогический процесс детского сада.  </w:t>
      </w:r>
    </w:p>
    <w:p w14:paraId="3673DD10" w14:textId="0FC7AA6D" w:rsidR="00BD77DC" w:rsidRDefault="00BD77DC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p w14:paraId="79E1E332" w14:textId="77777777" w:rsidR="00291BD2" w:rsidRPr="00302AC7" w:rsidRDefault="00291BD2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p w14:paraId="6D2F9D31" w14:textId="58AF6EEA" w:rsidR="00BF137B" w:rsidRPr="00BD77DC" w:rsidRDefault="00BF137B" w:rsidP="00BD7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  <w:r w:rsidRPr="00BD77D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7. Обеспечение безопасных условий пребывания в ДОУ</w:t>
      </w:r>
    </w:p>
    <w:p w14:paraId="56AE4A26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  Безопасность дошкольного учреждения является приоритетной в деятельности администрации ДОУ и педагогического коллектива и обеспечивается в рамках выполнения обязательных мероприятий:  </w:t>
      </w:r>
    </w:p>
    <w:p w14:paraId="775F7CA0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-подготовка дошкольного учреждения к новому учебному году. Проверка исправности инженернотехнических коммуникаций, игрового оборудования на участке, оборудования и принятие мер по приведению их в соответствие с действующими стандартами, правилами и нормами по охране труда;  </w:t>
      </w:r>
    </w:p>
    <w:p w14:paraId="253D0AC0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-подписание акта о приемке дошкольного учреждения к новому учебному году;  </w:t>
      </w:r>
    </w:p>
    <w:p w14:paraId="31D22EB5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-утверждение должностных обязанностей по обеспечению безопасности жизнедеятельности для педагогического коллектива и инструкции по охране труда для технического персонала образовательного учреждения;  </w:t>
      </w:r>
    </w:p>
    <w:p w14:paraId="6756B01E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-назначение приказом ответственных лиц за соблюдением требований охраны труда в группах, залах, кабинетах, и других помещениях;  </w:t>
      </w:r>
    </w:p>
    <w:p w14:paraId="03AF4AFD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lastRenderedPageBreak/>
        <w:t xml:space="preserve">-проведение мероприятий с родителями и педагогами по рассмотрению вопросов обеспечения безопасности жизнедеятельности обучающихся и сотрудников;  </w:t>
      </w:r>
    </w:p>
    <w:p w14:paraId="76DC8873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  </w:t>
      </w:r>
    </w:p>
    <w:p w14:paraId="056B9AFE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-обучение сотрудников учреждения по охране труда;  </w:t>
      </w:r>
    </w:p>
    <w:p w14:paraId="0C25B574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-обеспечение специальной одеждой сотрудников;  </w:t>
      </w:r>
    </w:p>
    <w:p w14:paraId="1DAED8F1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-проверка наличия (обновление) инструкций по охране труда и наглядной информации на стендах;  </w:t>
      </w:r>
    </w:p>
    <w:p w14:paraId="57C5590F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-контроль за безопасностью используемых в образовательном процессе оборудования, технических и наглядных средств обучения;  </w:t>
      </w:r>
    </w:p>
    <w:p w14:paraId="48F6878A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-контроль за санитарно-гигиеническим состоянием групп, зала, кабинетов и других помещений, в соответствии с требованиями норм и правил безопасности жизнедеятельности; </w:t>
      </w:r>
    </w:p>
    <w:p w14:paraId="34BA92F9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-разработка планов мероприятий с обучающимися по правилам безопасности, в рамках реализуемой программы «Основы безопасности детей дошкольного возраста»;  </w:t>
      </w:r>
    </w:p>
    <w:p w14:paraId="74A52C20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-обеспечение безопасности обучающихся при организации образовательной деятельности;  </w:t>
      </w:r>
    </w:p>
    <w:p w14:paraId="7F9AC760" w14:textId="3C7089C6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-проведение водного инструктажа по охране труда с вновь поступающими на работу лицами;  - инструктажи в течение учебного год</w:t>
      </w:r>
      <w:r w:rsidR="006944FB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а с педагогами и сотрудниками МБ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ДОУ по антитеррористической деятельности, по проявлению бдительности к бесхозным предметам, наблюдательности к посторонним лицам в детском саду и регулированию поведения детей; </w:t>
      </w:r>
    </w:p>
    <w:p w14:paraId="6FDFA289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учебные тренировки по эвакуации воспитанников не реже одного раза в полугодие; </w:t>
      </w:r>
    </w:p>
    <w:p w14:paraId="716B5AED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разработаны, утверждены и введены в действие инструкции, памятки по антитеррору и пожарной безопасности для сотрудников ДОУ, родителей. </w:t>
      </w:r>
    </w:p>
    <w:p w14:paraId="3E8C2B5C" w14:textId="2B30F0AD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     Для обеспечения безопасного пребывания детей, во всех помещениях установлена противопожарная электронная система, установлена тревожная кнопка для экстренных вызовов. Для всех помещений имеется схема эвакуации. В наличии необходимое количество огнетушителей. По периметру зд</w:t>
      </w:r>
      <w:r w:rsidR="0016543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ания ведется видеонаблюдение (7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камер). </w:t>
      </w:r>
    </w:p>
    <w:p w14:paraId="22684C9A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 2022 году разработан и утвержден Паспорт антитеррористической защищенности и техногенной безопасности ДОУ. Изданы приказы: </w:t>
      </w:r>
    </w:p>
    <w:p w14:paraId="164F842B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«Об организации пропускного режима в ДОУ»; </w:t>
      </w:r>
    </w:p>
    <w:p w14:paraId="038E1F65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«О назначение ответственных лиц за антитеррористическую и пожарную безопасность в ДОУ»; </w:t>
      </w:r>
    </w:p>
    <w:p w14:paraId="7E571AE3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«О поведении работников ДОУ при возникновении ЧС»; </w:t>
      </w:r>
    </w:p>
    <w:p w14:paraId="6EAF7551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>«Об усилении мер по обеспечении антитеррористической безопасности.</w:t>
      </w:r>
    </w:p>
    <w:p w14:paraId="5C349232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«О назначении ответственных лиц за проведение массовых мероприятий». </w:t>
      </w:r>
    </w:p>
    <w:p w14:paraId="67D9660C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Разработан план антитеррористических мероприятий на 2022-2023 учебный год. По мере поступления информации обновляется папка «Антитеррористическая деятельность в ДОУ». </w:t>
      </w:r>
    </w:p>
    <w:p w14:paraId="1A2CCB0E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Ответственными лицами проводится ежедневный контроль за содержанием в надлежащем порядке здания, подвальных помещений, исправности дверных замков, соблюдения контрольно-пропускного режима, территории детского сада на предмет обнаружения посторонних предметов с отметкой в журналах осмотра помещений. </w:t>
      </w:r>
    </w:p>
    <w:p w14:paraId="437692C1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lastRenderedPageBreak/>
        <w:t xml:space="preserve">Постоянно находятся в рабочем состоянии эвакуационные пути и запасные выходы из здания.  </w:t>
      </w:r>
    </w:p>
    <w:p w14:paraId="36E8D892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 группах ведутся Журналы приема детей. </w:t>
      </w:r>
    </w:p>
    <w:p w14:paraId="1DC92671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Регулярно проводятся совместная образовательная деятельность, ситуативные беседы в режимных моментах и другие мероприятия с воспитанниками с целью обучения правилам поведения в чрезвычайных ситуациях и воспитанию бдительности: </w:t>
      </w:r>
    </w:p>
    <w:p w14:paraId="48D488E1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Дидактическая игра «Уроки безопасности»; </w:t>
      </w:r>
    </w:p>
    <w:p w14:paraId="1C93F2B0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Игровая ситуация «Если коробку (пакет) ты нашел – близко не подходи, взрослых позови»; - Беседы «Один дома», Правила поведения с незнакомыми людьми», «Изучаем телефоны для безопасности», «Чему учат сказки» и др.; </w:t>
      </w:r>
    </w:p>
    <w:p w14:paraId="72D20055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Чтение художественной литературы «Дядя Степа-милиционер», «Сказки по безопасности» и др. </w:t>
      </w:r>
    </w:p>
    <w:p w14:paraId="7D63B822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Викторина «Не всякий встречный друг сердечный»; </w:t>
      </w:r>
    </w:p>
    <w:p w14:paraId="759BE8E9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-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в ДОУ отсутствуют острые, колющие и режущие предметы. Запрещен внос этих предметов в здание. </w:t>
      </w:r>
    </w:p>
    <w:p w14:paraId="79431685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Проводятся консультации для родителей (законных представителей), оформлены информационные материалы (папки-передвижки, памятки): «Безопасность в ДОУ и дома», «Внимание! Взрывное устройство!», «Ребенок один дома», «Безопасность детей в ваших руках», «Правила поведения», «Что нужно знать ребенку о безопасности», «Ребенок и незнакомец», «Сказки по безопасности», «Что такое терроризм» и др.  </w:t>
      </w:r>
    </w:p>
    <w:p w14:paraId="1DC3F177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В каждой группе имеются уголки безопасности. </w:t>
      </w:r>
    </w:p>
    <w:p w14:paraId="01133388" w14:textId="77777777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Комиссией по охране труда, составлены акты осмотра детских площадок, спортивного оборудования, других помещений для работы с детьми. </w:t>
      </w:r>
    </w:p>
    <w:p w14:paraId="58AC9EF4" w14:textId="41CC6371" w:rsidR="00BF137B" w:rsidRPr="00302AC7" w:rsidRDefault="00BF137B" w:rsidP="00BF13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Обеспечено достаточное освещение территории в темное время суток, сторожа снабжены электрическими фонарями, регулярно проводится</w:t>
      </w:r>
      <w:r w:rsidR="006944FB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обход территории и здания </w:t>
      </w:r>
      <w:r w:rsidRPr="00302AC7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. </w:t>
      </w:r>
    </w:p>
    <w:p w14:paraId="50001538" w14:textId="45513B8C" w:rsidR="00165439" w:rsidRDefault="00165439" w:rsidP="00165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  <w:r w:rsidRPr="0016543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  <w:t>8 Финансовые ресурсы детского сада и их использование</w:t>
      </w:r>
    </w:p>
    <w:p w14:paraId="58663C34" w14:textId="77777777" w:rsidR="00F82179" w:rsidRPr="00165439" w:rsidRDefault="00F82179" w:rsidP="001654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ja-JP"/>
        </w:rPr>
      </w:pPr>
    </w:p>
    <w:p w14:paraId="33BCAA63" w14:textId="42BA9433" w:rsidR="00F82179" w:rsidRPr="00F82179" w:rsidRDefault="0016543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16543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 w:rsidR="00F82179"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Дошкольное образовательное учреждение является муниципальным бюджетным и финансируется из областного бюджета и бюджета Клетнянского района. ДОУ обеспечивает эффективное использование переданных финансовых средств для осуществления уставной деятельности. </w:t>
      </w:r>
    </w:p>
    <w:p w14:paraId="67E16883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Доходы учреждения: </w:t>
      </w:r>
    </w:p>
    <w:p w14:paraId="4D734D8B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областной бюджет; </w:t>
      </w:r>
    </w:p>
    <w:p w14:paraId="5B72B32C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районный бюджет; </w:t>
      </w:r>
    </w:p>
    <w:p w14:paraId="5A508B7B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внебюджетные 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средства 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- 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родительская 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плата, 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 платные образовательные услуги. </w:t>
      </w:r>
    </w:p>
    <w:p w14:paraId="5F03C81F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Расходы учреждения: </w:t>
      </w:r>
    </w:p>
    <w:p w14:paraId="2F213051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образовательная деятельность; </w:t>
      </w:r>
    </w:p>
    <w:p w14:paraId="27477236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оплата труда; </w:t>
      </w:r>
    </w:p>
    <w:p w14:paraId="7AF552D6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продукты питания; </w:t>
      </w:r>
    </w:p>
    <w:p w14:paraId="3077D80D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коммунальные услуги; </w:t>
      </w:r>
    </w:p>
    <w:p w14:paraId="00A82B64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содержание здания территории ДОУ; </w:t>
      </w:r>
    </w:p>
    <w:p w14:paraId="4E954570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ремонт оборудования; </w:t>
      </w:r>
    </w:p>
    <w:p w14:paraId="4F95B6AD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обслуживание ОПС, вывоз мусора; </w:t>
      </w:r>
    </w:p>
    <w:p w14:paraId="3D8DD9BF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медикаменты; </w:t>
      </w:r>
    </w:p>
    <w:p w14:paraId="05E7587F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моющие и дезинфицирующие средства, строительные и хозяйственные материалы и др.; • налоги; </w:t>
      </w:r>
    </w:p>
    <w:p w14:paraId="173AA707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lastRenderedPageBreak/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облуживание тревожной кнопки, видеонаблюдения; • услуги связи и др. </w:t>
      </w:r>
    </w:p>
    <w:p w14:paraId="4026756F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Расходы учреждения внебюджет: </w:t>
      </w:r>
    </w:p>
    <w:p w14:paraId="1E73FE84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приобретение игрушек, игрового оборудования, дидактических и развивающих пособий; </w:t>
      </w:r>
    </w:p>
    <w:p w14:paraId="62F7C39A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приобретение демонстрационного материала и методической литературы; </w:t>
      </w:r>
    </w:p>
    <w:p w14:paraId="5617C6E2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улучшение материально-технической базы (мебель); • приобретение сценических костюмов для детей и взрослых и др. </w:t>
      </w:r>
    </w:p>
    <w:p w14:paraId="0D12277B" w14:textId="00CF6D9A" w:rsidR="00BF137B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Так в результате финансирования в </w:t>
      </w:r>
      <w:r w:rsidR="00165439" w:rsidRPr="0016543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2022-2023 ученом году </w:t>
      </w:r>
      <w:r w:rsidR="0016543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в д</w:t>
      </w:r>
      <w:r w:rsidR="00165439" w:rsidRPr="0016543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етско</w:t>
      </w:r>
      <w:r w:rsidR="0016543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м саду было заменено ограждение на хоздворе, закуплена посуда на пищеблок и группы, приобретены </w:t>
      </w:r>
      <w:r w:rsidR="00165439" w:rsidRPr="0016543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игры и игр</w:t>
      </w:r>
      <w:r w:rsidR="0016543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ушки для детей разных возрастов, </w:t>
      </w:r>
      <w:r w:rsidR="00C17CAD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мебель в игровые уголки, приобретён системный блок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, был произведён косметический ремонт здания и игровых участков.</w:t>
      </w:r>
    </w:p>
    <w:p w14:paraId="5E5040B1" w14:textId="09625F8C" w:rsidR="00F82179" w:rsidRPr="00291BD2" w:rsidRDefault="00291BD2" w:rsidP="00291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291BD2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9.</w:t>
      </w:r>
      <w:r w:rsidR="00F82179" w:rsidRPr="00291BD2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 xml:space="preserve"> Заключение. Перспективы и планы развития</w:t>
      </w:r>
    </w:p>
    <w:p w14:paraId="47CEB532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     Анализ деятельности детского сада за 2022-2023 учебный год показал, что учреждение имеет стабильный уровень функционирования. Наиболее успешными направлениями  в деятельности детского сада за 2022 – 2023 учебный год можно обозначить следующие показатели: </w:t>
      </w:r>
    </w:p>
    <w:p w14:paraId="600A1268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сложившийся стабильный коллектив; </w:t>
      </w:r>
    </w:p>
    <w:p w14:paraId="7D71186A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сформированность развивающей предметно-пространственной среды в группах в соответствии с рекомендациями образовательной  программы; </w:t>
      </w:r>
    </w:p>
    <w:p w14:paraId="76C28547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стабильно положительный результат освоения детьми образовательной программы. </w:t>
      </w:r>
    </w:p>
    <w:p w14:paraId="1F7FEEDA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Оценка внутреннего потенциала выявила следующие слабые стороны деятельности коллектива: </w:t>
      </w:r>
    </w:p>
    <w:p w14:paraId="09FAF6FE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средний уровень выполнения детодней 1 ребенком; </w:t>
      </w:r>
    </w:p>
    <w:p w14:paraId="7BE220EC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недостаточное представление опыта работы отдельных педагогов на районном, областном уровне. </w:t>
      </w:r>
    </w:p>
    <w:p w14:paraId="2D15F5D9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 xml:space="preserve">С целью оптимизации образовательной работы в ДОУ в следующем учебном году планируется: </w:t>
      </w:r>
    </w:p>
    <w:p w14:paraId="3E853FE7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Сохранение, укрепление и охрана здоровья детей. </w:t>
      </w:r>
    </w:p>
    <w:p w14:paraId="18F151FE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Продолжение повышения квалификации педагогов дошкольного учреждения. </w:t>
      </w:r>
    </w:p>
    <w:p w14:paraId="7CE34547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Проявление активности и представления опыта работы педагогов через участие в семинарах различного уровня, конкурсах профессионального мастерства, обобщения опыта работы. </w:t>
      </w:r>
    </w:p>
    <w:p w14:paraId="35E5A3FD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Привлечение внебюджетных источников финансирования посредством совершенствования платных дополнительных образовательных услуг, направленных на превышение образовательного стандарта и удовлетворение социального заказа родителей. </w:t>
      </w:r>
    </w:p>
    <w:p w14:paraId="45D0E9AA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Создание необходимых условий, способствующих формированию педагогической компетентности родителей посредством разнообразных форм сотрудничества с семьей.  </w:t>
      </w:r>
    </w:p>
    <w:p w14:paraId="7AA106E8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>•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Совершенствование материально-технической базы (уличное оборудование). </w:t>
      </w:r>
      <w:r w:rsidRPr="00F82179"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  <w:tab/>
        <w:t xml:space="preserve"> </w:t>
      </w:r>
    </w:p>
    <w:p w14:paraId="30AC61C5" w14:textId="77777777" w:rsidR="00F82179" w:rsidRPr="00F82179" w:rsidRDefault="00F82179" w:rsidP="00F821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p w14:paraId="6A11A698" w14:textId="77777777" w:rsidR="00C17CAD" w:rsidRPr="00302AC7" w:rsidRDefault="00C17CAD" w:rsidP="00165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ja-JP"/>
        </w:rPr>
      </w:pPr>
    </w:p>
    <w:sectPr w:rsidR="00C17CAD" w:rsidRPr="00302AC7" w:rsidSect="006944FB">
      <w:pgSz w:w="11900" w:h="16840"/>
      <w:pgMar w:top="420" w:right="7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8F82B" w14:textId="77777777" w:rsidR="009723F8" w:rsidRDefault="009723F8" w:rsidP="003D2328">
      <w:pPr>
        <w:spacing w:after="0" w:line="240" w:lineRule="auto"/>
      </w:pPr>
      <w:r>
        <w:separator/>
      </w:r>
    </w:p>
  </w:endnote>
  <w:endnote w:type="continuationSeparator" w:id="0">
    <w:p w14:paraId="4BD7E56F" w14:textId="77777777" w:rsidR="009723F8" w:rsidRDefault="009723F8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7E4C4" w14:textId="77777777" w:rsidR="009723F8" w:rsidRDefault="009723F8" w:rsidP="003D2328">
      <w:pPr>
        <w:spacing w:after="0" w:line="240" w:lineRule="auto"/>
      </w:pPr>
      <w:r>
        <w:separator/>
      </w:r>
    </w:p>
  </w:footnote>
  <w:footnote w:type="continuationSeparator" w:id="0">
    <w:p w14:paraId="2A1EC2C6" w14:textId="77777777" w:rsidR="009723F8" w:rsidRDefault="009723F8" w:rsidP="003D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A03"/>
    <w:multiLevelType w:val="hybridMultilevel"/>
    <w:tmpl w:val="8B026516"/>
    <w:lvl w:ilvl="0" w:tplc="95CAF29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84B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E1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03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6D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24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EE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22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0E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70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D0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E4BC1"/>
    <w:multiLevelType w:val="hybridMultilevel"/>
    <w:tmpl w:val="0A920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1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E6FF8"/>
    <w:multiLevelType w:val="hybridMultilevel"/>
    <w:tmpl w:val="A99E7F84"/>
    <w:lvl w:ilvl="0" w:tplc="84486152">
      <w:numFmt w:val="bullet"/>
      <w:lvlText w:val=""/>
      <w:lvlJc w:val="left"/>
      <w:pPr>
        <w:ind w:left="727" w:hanging="428"/>
      </w:pPr>
      <w:rPr>
        <w:rFonts w:ascii="Symbol" w:eastAsia="Symbol" w:hAnsi="Symbol" w:cs="Symbol" w:hint="default"/>
        <w:w w:val="97"/>
        <w:sz w:val="24"/>
        <w:szCs w:val="24"/>
        <w:lang w:val="ru-RU" w:eastAsia="en-US" w:bidi="ar-SA"/>
      </w:rPr>
    </w:lvl>
    <w:lvl w:ilvl="1" w:tplc="DCF2C5AE">
      <w:numFmt w:val="bullet"/>
      <w:lvlText w:val="•"/>
      <w:lvlJc w:val="left"/>
      <w:pPr>
        <w:ind w:left="1637" w:hanging="428"/>
      </w:pPr>
      <w:rPr>
        <w:rFonts w:hint="default"/>
        <w:lang w:val="ru-RU" w:eastAsia="en-US" w:bidi="ar-SA"/>
      </w:rPr>
    </w:lvl>
    <w:lvl w:ilvl="2" w:tplc="534AC6C2">
      <w:numFmt w:val="bullet"/>
      <w:lvlText w:val="•"/>
      <w:lvlJc w:val="left"/>
      <w:pPr>
        <w:ind w:left="2555" w:hanging="428"/>
      </w:pPr>
      <w:rPr>
        <w:rFonts w:hint="default"/>
        <w:lang w:val="ru-RU" w:eastAsia="en-US" w:bidi="ar-SA"/>
      </w:rPr>
    </w:lvl>
    <w:lvl w:ilvl="3" w:tplc="93A801A6">
      <w:numFmt w:val="bullet"/>
      <w:lvlText w:val="•"/>
      <w:lvlJc w:val="left"/>
      <w:pPr>
        <w:ind w:left="3473" w:hanging="428"/>
      </w:pPr>
      <w:rPr>
        <w:rFonts w:hint="default"/>
        <w:lang w:val="ru-RU" w:eastAsia="en-US" w:bidi="ar-SA"/>
      </w:rPr>
    </w:lvl>
    <w:lvl w:ilvl="4" w:tplc="7B841720">
      <w:numFmt w:val="bullet"/>
      <w:lvlText w:val="•"/>
      <w:lvlJc w:val="left"/>
      <w:pPr>
        <w:ind w:left="4391" w:hanging="428"/>
      </w:pPr>
      <w:rPr>
        <w:rFonts w:hint="default"/>
        <w:lang w:val="ru-RU" w:eastAsia="en-US" w:bidi="ar-SA"/>
      </w:rPr>
    </w:lvl>
    <w:lvl w:ilvl="5" w:tplc="8E18CB20">
      <w:numFmt w:val="bullet"/>
      <w:lvlText w:val="•"/>
      <w:lvlJc w:val="left"/>
      <w:pPr>
        <w:ind w:left="5309" w:hanging="428"/>
      </w:pPr>
      <w:rPr>
        <w:rFonts w:hint="default"/>
        <w:lang w:val="ru-RU" w:eastAsia="en-US" w:bidi="ar-SA"/>
      </w:rPr>
    </w:lvl>
    <w:lvl w:ilvl="6" w:tplc="29FAE544">
      <w:numFmt w:val="bullet"/>
      <w:lvlText w:val="•"/>
      <w:lvlJc w:val="left"/>
      <w:pPr>
        <w:ind w:left="6227" w:hanging="428"/>
      </w:pPr>
      <w:rPr>
        <w:rFonts w:hint="default"/>
        <w:lang w:val="ru-RU" w:eastAsia="en-US" w:bidi="ar-SA"/>
      </w:rPr>
    </w:lvl>
    <w:lvl w:ilvl="7" w:tplc="0B309480">
      <w:numFmt w:val="bullet"/>
      <w:lvlText w:val="•"/>
      <w:lvlJc w:val="left"/>
      <w:pPr>
        <w:ind w:left="7145" w:hanging="428"/>
      </w:pPr>
      <w:rPr>
        <w:rFonts w:hint="default"/>
        <w:lang w:val="ru-RU" w:eastAsia="en-US" w:bidi="ar-SA"/>
      </w:rPr>
    </w:lvl>
    <w:lvl w:ilvl="8" w:tplc="9A1CA934">
      <w:numFmt w:val="bullet"/>
      <w:lvlText w:val="•"/>
      <w:lvlJc w:val="left"/>
      <w:pPr>
        <w:ind w:left="8063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57952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D0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37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267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A01EA"/>
    <w:multiLevelType w:val="hybridMultilevel"/>
    <w:tmpl w:val="7DCED32A"/>
    <w:lvl w:ilvl="0" w:tplc="28DE1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E3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BE7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6"/>
  </w:num>
  <w:num w:numId="11">
    <w:abstractNumId w:val="9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1"/>
    <w:rsid w:val="000004DA"/>
    <w:rsid w:val="00005B99"/>
    <w:rsid w:val="000140C1"/>
    <w:rsid w:val="0001621A"/>
    <w:rsid w:val="0002390E"/>
    <w:rsid w:val="00031ABE"/>
    <w:rsid w:val="00084FD8"/>
    <w:rsid w:val="000C1F63"/>
    <w:rsid w:val="000C3FC9"/>
    <w:rsid w:val="000E23A2"/>
    <w:rsid w:val="000E7BBA"/>
    <w:rsid w:val="000F59A5"/>
    <w:rsid w:val="00104A3C"/>
    <w:rsid w:val="00111254"/>
    <w:rsid w:val="001436D1"/>
    <w:rsid w:val="00165439"/>
    <w:rsid w:val="00180391"/>
    <w:rsid w:val="001A794E"/>
    <w:rsid w:val="001B6096"/>
    <w:rsid w:val="001B69AC"/>
    <w:rsid w:val="001C262C"/>
    <w:rsid w:val="001F6CD4"/>
    <w:rsid w:val="002051DE"/>
    <w:rsid w:val="002263CF"/>
    <w:rsid w:val="002274DF"/>
    <w:rsid w:val="00231F74"/>
    <w:rsid w:val="00240799"/>
    <w:rsid w:val="00246A61"/>
    <w:rsid w:val="00260DF2"/>
    <w:rsid w:val="00291BD2"/>
    <w:rsid w:val="00295F2D"/>
    <w:rsid w:val="00297227"/>
    <w:rsid w:val="002A0182"/>
    <w:rsid w:val="002A5D97"/>
    <w:rsid w:val="002B023F"/>
    <w:rsid w:val="002B372E"/>
    <w:rsid w:val="002C7DDD"/>
    <w:rsid w:val="002D1DD9"/>
    <w:rsid w:val="002E029E"/>
    <w:rsid w:val="002F5A7D"/>
    <w:rsid w:val="0030161E"/>
    <w:rsid w:val="00302AC7"/>
    <w:rsid w:val="00303DC5"/>
    <w:rsid w:val="0031635D"/>
    <w:rsid w:val="00331B2F"/>
    <w:rsid w:val="00341611"/>
    <w:rsid w:val="00341EF5"/>
    <w:rsid w:val="00347054"/>
    <w:rsid w:val="00354ACF"/>
    <w:rsid w:val="00357CE4"/>
    <w:rsid w:val="00375972"/>
    <w:rsid w:val="003A1E56"/>
    <w:rsid w:val="003A3B62"/>
    <w:rsid w:val="003B7383"/>
    <w:rsid w:val="003C3F82"/>
    <w:rsid w:val="003C4BF4"/>
    <w:rsid w:val="003D2328"/>
    <w:rsid w:val="00411210"/>
    <w:rsid w:val="00482AAD"/>
    <w:rsid w:val="00482E40"/>
    <w:rsid w:val="00497176"/>
    <w:rsid w:val="004A54D3"/>
    <w:rsid w:val="004D4075"/>
    <w:rsid w:val="004F54D3"/>
    <w:rsid w:val="005314FE"/>
    <w:rsid w:val="00532487"/>
    <w:rsid w:val="005341A4"/>
    <w:rsid w:val="00540B57"/>
    <w:rsid w:val="0054197E"/>
    <w:rsid w:val="00596A2F"/>
    <w:rsid w:val="005A0A51"/>
    <w:rsid w:val="005A1AA3"/>
    <w:rsid w:val="005D2E41"/>
    <w:rsid w:val="005E04DD"/>
    <w:rsid w:val="005E329F"/>
    <w:rsid w:val="005E59C2"/>
    <w:rsid w:val="00603D2E"/>
    <w:rsid w:val="006076D0"/>
    <w:rsid w:val="00677D10"/>
    <w:rsid w:val="006930C4"/>
    <w:rsid w:val="00694189"/>
    <w:rsid w:val="006944FB"/>
    <w:rsid w:val="006A2D7C"/>
    <w:rsid w:val="006C2B82"/>
    <w:rsid w:val="006D0CB9"/>
    <w:rsid w:val="006E0763"/>
    <w:rsid w:val="006E1434"/>
    <w:rsid w:val="007134A0"/>
    <w:rsid w:val="00736EF9"/>
    <w:rsid w:val="00741DA1"/>
    <w:rsid w:val="00746C78"/>
    <w:rsid w:val="00750541"/>
    <w:rsid w:val="00771875"/>
    <w:rsid w:val="007719AA"/>
    <w:rsid w:val="00774738"/>
    <w:rsid w:val="007B0435"/>
    <w:rsid w:val="007D1DC1"/>
    <w:rsid w:val="00826472"/>
    <w:rsid w:val="00836E98"/>
    <w:rsid w:val="00892226"/>
    <w:rsid w:val="008A313D"/>
    <w:rsid w:val="008B28F1"/>
    <w:rsid w:val="008B44A0"/>
    <w:rsid w:val="008E4C68"/>
    <w:rsid w:val="008F3F68"/>
    <w:rsid w:val="00953C45"/>
    <w:rsid w:val="00963D59"/>
    <w:rsid w:val="00966347"/>
    <w:rsid w:val="009723F8"/>
    <w:rsid w:val="00996FFE"/>
    <w:rsid w:val="009A1B02"/>
    <w:rsid w:val="009A238D"/>
    <w:rsid w:val="009D006D"/>
    <w:rsid w:val="009D3DA3"/>
    <w:rsid w:val="009D7109"/>
    <w:rsid w:val="009E31C1"/>
    <w:rsid w:val="009F7F59"/>
    <w:rsid w:val="00A2058A"/>
    <w:rsid w:val="00A21576"/>
    <w:rsid w:val="00A33097"/>
    <w:rsid w:val="00A40EF9"/>
    <w:rsid w:val="00A52295"/>
    <w:rsid w:val="00A666F5"/>
    <w:rsid w:val="00A84727"/>
    <w:rsid w:val="00A85EDB"/>
    <w:rsid w:val="00A90541"/>
    <w:rsid w:val="00AA7F91"/>
    <w:rsid w:val="00AC2BA2"/>
    <w:rsid w:val="00AD3B10"/>
    <w:rsid w:val="00AD3DC3"/>
    <w:rsid w:val="00AF5C35"/>
    <w:rsid w:val="00B00116"/>
    <w:rsid w:val="00B224D7"/>
    <w:rsid w:val="00B22B0A"/>
    <w:rsid w:val="00B73AE1"/>
    <w:rsid w:val="00B95D55"/>
    <w:rsid w:val="00BA7135"/>
    <w:rsid w:val="00BB56CB"/>
    <w:rsid w:val="00BD2B44"/>
    <w:rsid w:val="00BD77DC"/>
    <w:rsid w:val="00BF137B"/>
    <w:rsid w:val="00BF5FE5"/>
    <w:rsid w:val="00BF64AC"/>
    <w:rsid w:val="00C07D1F"/>
    <w:rsid w:val="00C169FF"/>
    <w:rsid w:val="00C17CAD"/>
    <w:rsid w:val="00C33370"/>
    <w:rsid w:val="00C95725"/>
    <w:rsid w:val="00CA6C55"/>
    <w:rsid w:val="00CE31A9"/>
    <w:rsid w:val="00CE4167"/>
    <w:rsid w:val="00CE5E84"/>
    <w:rsid w:val="00D20CDD"/>
    <w:rsid w:val="00D2688F"/>
    <w:rsid w:val="00D70B4E"/>
    <w:rsid w:val="00D70CCC"/>
    <w:rsid w:val="00D756AF"/>
    <w:rsid w:val="00D773DB"/>
    <w:rsid w:val="00DA4626"/>
    <w:rsid w:val="00DB4B88"/>
    <w:rsid w:val="00DB50D8"/>
    <w:rsid w:val="00DB7176"/>
    <w:rsid w:val="00DD6523"/>
    <w:rsid w:val="00DE7BEF"/>
    <w:rsid w:val="00DF4771"/>
    <w:rsid w:val="00E14641"/>
    <w:rsid w:val="00E30AEC"/>
    <w:rsid w:val="00E35B86"/>
    <w:rsid w:val="00E61B5C"/>
    <w:rsid w:val="00E661C0"/>
    <w:rsid w:val="00EB0304"/>
    <w:rsid w:val="00EB77E9"/>
    <w:rsid w:val="00ED1583"/>
    <w:rsid w:val="00ED2F4E"/>
    <w:rsid w:val="00ED4650"/>
    <w:rsid w:val="00F10096"/>
    <w:rsid w:val="00F205A5"/>
    <w:rsid w:val="00F63F62"/>
    <w:rsid w:val="00F811F9"/>
    <w:rsid w:val="00F82179"/>
    <w:rsid w:val="00F85915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6CF03"/>
  <w15:docId w15:val="{4B8CC2AD-34EA-4718-AFB5-F8F10F0E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AD"/>
    <w:pPr>
      <w:spacing w:line="256" w:lineRule="auto"/>
    </w:pPr>
  </w:style>
  <w:style w:type="paragraph" w:styleId="1">
    <w:name w:val="heading 1"/>
    <w:next w:val="a"/>
    <w:link w:val="10"/>
    <w:uiPriority w:val="9"/>
    <w:unhideWhenUsed/>
    <w:qFormat/>
    <w:rsid w:val="00AD3DC3"/>
    <w:pPr>
      <w:keepNext/>
      <w:keepLines/>
      <w:spacing w:after="4" w:line="268" w:lineRule="auto"/>
      <w:ind w:left="10" w:right="1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D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41"/>
    <w:pPr>
      <w:ind w:left="720"/>
      <w:contextualSpacing/>
    </w:pPr>
  </w:style>
  <w:style w:type="table" w:customStyle="1" w:styleId="TableGrid">
    <w:name w:val="TableGrid"/>
    <w:rsid w:val="002B02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58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3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2328"/>
  </w:style>
  <w:style w:type="paragraph" w:styleId="a9">
    <w:name w:val="footer"/>
    <w:basedOn w:val="a"/>
    <w:link w:val="aa"/>
    <w:uiPriority w:val="99"/>
    <w:unhideWhenUsed/>
    <w:rsid w:val="003D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328"/>
  </w:style>
  <w:style w:type="paragraph" w:customStyle="1" w:styleId="Default">
    <w:name w:val="Default"/>
    <w:rsid w:val="006E1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3DC3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63D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3D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F137B"/>
  </w:style>
  <w:style w:type="table" w:customStyle="1" w:styleId="TableGrid1">
    <w:name w:val="TableGrid1"/>
    <w:rsid w:val="00BF13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39"/>
    <w:rsid w:val="00BF1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D829-7996-495C-9190-7AEA5474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7378</Words>
  <Characters>42058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Zaytsev Sergey</cp:lastModifiedBy>
  <cp:revision>4</cp:revision>
  <cp:lastPrinted>2024-04-01T06:14:00Z</cp:lastPrinted>
  <dcterms:created xsi:type="dcterms:W3CDTF">2024-04-25T00:21:00Z</dcterms:created>
  <dcterms:modified xsi:type="dcterms:W3CDTF">2024-04-25T01:05:00Z</dcterms:modified>
</cp:coreProperties>
</file>